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33" w:rsidRDefault="007A6733" w:rsidP="005C0D0B">
      <w:pPr>
        <w:jc w:val="center"/>
        <w:rPr>
          <w:sz w:val="28"/>
          <w:szCs w:val="28"/>
        </w:rPr>
      </w:pPr>
      <w:r>
        <w:rPr>
          <w:sz w:val="28"/>
          <w:szCs w:val="28"/>
        </w:rPr>
        <w:t>Project Whale Citizen Science</w:t>
      </w:r>
    </w:p>
    <w:p w:rsidR="00E33D75" w:rsidRDefault="005C0D0B" w:rsidP="005C0D0B">
      <w:pPr>
        <w:jc w:val="center"/>
        <w:rPr>
          <w:sz w:val="28"/>
          <w:szCs w:val="28"/>
        </w:rPr>
      </w:pPr>
      <w:r w:rsidRPr="005C0D0B">
        <w:rPr>
          <w:sz w:val="28"/>
          <w:szCs w:val="28"/>
        </w:rPr>
        <w:t>Water Quality Monitoring in the Monterey Bay Lab</w:t>
      </w:r>
    </w:p>
    <w:p w:rsidR="005C0D0B" w:rsidRPr="007A6733" w:rsidRDefault="005C0D0B" w:rsidP="005C0D0B">
      <w:pPr>
        <w:rPr>
          <w:sz w:val="24"/>
          <w:szCs w:val="24"/>
          <w:u w:val="single"/>
        </w:rPr>
      </w:pPr>
      <w:r w:rsidRPr="007A6733">
        <w:rPr>
          <w:sz w:val="24"/>
          <w:szCs w:val="24"/>
          <w:u w:val="single"/>
        </w:rPr>
        <w:t>Learning modes:</w:t>
      </w:r>
    </w:p>
    <w:p w:rsidR="00730D7B" w:rsidRPr="007A6733" w:rsidRDefault="00730D7B" w:rsidP="005C0D0B">
      <w:pPr>
        <w:rPr>
          <w:sz w:val="24"/>
          <w:szCs w:val="24"/>
        </w:rPr>
      </w:pPr>
      <w:r w:rsidRPr="007A6733">
        <w:rPr>
          <w:sz w:val="24"/>
          <w:szCs w:val="24"/>
        </w:rPr>
        <w:t>Next Generation Science Standards (NGSS): PS1-5, PS1-6, PS3-1, LS2-6, LS2-7, ESS2-4, ESS2-5,</w:t>
      </w:r>
      <w:r w:rsidR="008333FC" w:rsidRPr="007A6733">
        <w:rPr>
          <w:sz w:val="24"/>
          <w:szCs w:val="24"/>
        </w:rPr>
        <w:t xml:space="preserve"> ESS2-6, ESS2-7</w:t>
      </w:r>
      <w:r w:rsidRPr="007A6733">
        <w:rPr>
          <w:sz w:val="24"/>
          <w:szCs w:val="24"/>
        </w:rPr>
        <w:t>, ESS3-1, ESS3-4, ESS3-5, ESS3-6, ETS1-1, ETS1-2, ETS1-4</w:t>
      </w:r>
    </w:p>
    <w:p w:rsidR="00FE19B6" w:rsidRPr="007A6733" w:rsidRDefault="00FE19B6" w:rsidP="005C0D0B">
      <w:pPr>
        <w:rPr>
          <w:sz w:val="24"/>
          <w:szCs w:val="24"/>
        </w:rPr>
      </w:pPr>
      <w:r w:rsidRPr="007A6733">
        <w:rPr>
          <w:sz w:val="24"/>
          <w:szCs w:val="24"/>
        </w:rPr>
        <w:t xml:space="preserve">Crosscutting Concepts: </w:t>
      </w:r>
      <w:r w:rsidR="008333FC" w:rsidRPr="007A6733">
        <w:rPr>
          <w:sz w:val="24"/>
          <w:szCs w:val="24"/>
        </w:rPr>
        <w:t>Patterns, Cause and Effect</w:t>
      </w:r>
      <w:r w:rsidRPr="007A6733">
        <w:rPr>
          <w:sz w:val="24"/>
          <w:szCs w:val="24"/>
        </w:rPr>
        <w:t xml:space="preserve">, </w:t>
      </w:r>
      <w:r w:rsidR="008333FC" w:rsidRPr="007A6733">
        <w:rPr>
          <w:sz w:val="24"/>
          <w:szCs w:val="24"/>
        </w:rPr>
        <w:t>Scale/Proportion/Quantity, Systems and System Models, Energy and Matter, Stability and Change</w:t>
      </w:r>
    </w:p>
    <w:p w:rsidR="005C0D0B" w:rsidRPr="007A6733" w:rsidRDefault="005C0D0B" w:rsidP="005C0D0B">
      <w:pPr>
        <w:rPr>
          <w:b/>
          <w:sz w:val="24"/>
          <w:szCs w:val="24"/>
        </w:rPr>
      </w:pPr>
      <w:r w:rsidRPr="007A6733">
        <w:rPr>
          <w:b/>
          <w:sz w:val="24"/>
          <w:szCs w:val="24"/>
          <w:u w:val="single"/>
        </w:rPr>
        <w:t>Background:</w:t>
      </w:r>
      <w:r w:rsidR="008333FC" w:rsidRPr="007A6733">
        <w:rPr>
          <w:b/>
          <w:sz w:val="24"/>
          <w:szCs w:val="24"/>
        </w:rPr>
        <w:t xml:space="preserve"> Temperature, salinity and pH have complicated interactions that create and regulate the thermohaline circulation in the </w:t>
      </w:r>
      <w:proofErr w:type="gramStart"/>
      <w:r w:rsidR="008333FC" w:rsidRPr="007A6733">
        <w:rPr>
          <w:b/>
          <w:sz w:val="24"/>
          <w:szCs w:val="24"/>
        </w:rPr>
        <w:t>oceans which</w:t>
      </w:r>
      <w:proofErr w:type="gramEnd"/>
      <w:r w:rsidR="008333FC" w:rsidRPr="007A6733">
        <w:rPr>
          <w:b/>
          <w:sz w:val="24"/>
          <w:szCs w:val="24"/>
        </w:rPr>
        <w:t xml:space="preserve"> are being altered by ocean warming and acidification</w:t>
      </w:r>
    </w:p>
    <w:p w:rsidR="0026513C" w:rsidRPr="007A6733" w:rsidRDefault="0026513C" w:rsidP="00E22609">
      <w:pPr>
        <w:ind w:firstLine="720"/>
        <w:rPr>
          <w:sz w:val="24"/>
          <w:szCs w:val="24"/>
        </w:rPr>
      </w:pPr>
      <w:r w:rsidRPr="007A6733">
        <w:rPr>
          <w:sz w:val="24"/>
          <w:szCs w:val="24"/>
        </w:rPr>
        <w:t>The three most important factors affecting the homeostasis of the o</w:t>
      </w:r>
      <w:r w:rsidR="00BE1EB6" w:rsidRPr="007A6733">
        <w:rPr>
          <w:sz w:val="24"/>
          <w:szCs w:val="24"/>
        </w:rPr>
        <w:t>ceans are temperature</w:t>
      </w:r>
      <w:r w:rsidR="004406AB" w:rsidRPr="007A6733">
        <w:rPr>
          <w:sz w:val="24"/>
          <w:szCs w:val="24"/>
        </w:rPr>
        <w:t>, salt</w:t>
      </w:r>
      <w:r w:rsidRPr="007A6733">
        <w:rPr>
          <w:sz w:val="24"/>
          <w:szCs w:val="24"/>
        </w:rPr>
        <w:t xml:space="preserve">, and </w:t>
      </w:r>
      <w:proofErr w:type="gramStart"/>
      <w:r w:rsidRPr="007A6733">
        <w:rPr>
          <w:sz w:val="24"/>
          <w:szCs w:val="24"/>
        </w:rPr>
        <w:t>pH</w:t>
      </w:r>
      <w:r w:rsidR="00BE1EB6" w:rsidRPr="007A6733">
        <w:rPr>
          <w:sz w:val="24"/>
          <w:szCs w:val="24"/>
        </w:rPr>
        <w:t xml:space="preserve"> which</w:t>
      </w:r>
      <w:proofErr w:type="gramEnd"/>
      <w:r w:rsidR="00BE1EB6" w:rsidRPr="007A6733">
        <w:rPr>
          <w:sz w:val="24"/>
          <w:szCs w:val="24"/>
        </w:rPr>
        <w:t xml:space="preserve"> comes in the form of dissolved CO2</w:t>
      </w:r>
      <w:r w:rsidRPr="007A6733">
        <w:rPr>
          <w:sz w:val="24"/>
          <w:szCs w:val="24"/>
        </w:rPr>
        <w:t xml:space="preserve">. </w:t>
      </w:r>
      <w:r w:rsidR="00C01F7F" w:rsidRPr="007A6733">
        <w:rPr>
          <w:sz w:val="24"/>
          <w:szCs w:val="24"/>
        </w:rPr>
        <w:t>At</w:t>
      </w:r>
      <w:r w:rsidRPr="007A6733">
        <w:rPr>
          <w:sz w:val="24"/>
          <w:szCs w:val="24"/>
        </w:rPr>
        <w:t xml:space="preserve"> the forefront of scientific research is o</w:t>
      </w:r>
      <w:r w:rsidR="005B4A1C" w:rsidRPr="007A6733">
        <w:rPr>
          <w:sz w:val="24"/>
          <w:szCs w:val="24"/>
        </w:rPr>
        <w:t xml:space="preserve">ur understanding of the ocean warming </w:t>
      </w:r>
      <w:r w:rsidR="0065142D" w:rsidRPr="007A6733">
        <w:rPr>
          <w:sz w:val="24"/>
          <w:szCs w:val="24"/>
        </w:rPr>
        <w:t xml:space="preserve">and </w:t>
      </w:r>
      <w:proofErr w:type="gramStart"/>
      <w:r w:rsidR="0065142D" w:rsidRPr="007A6733">
        <w:rPr>
          <w:sz w:val="24"/>
          <w:szCs w:val="24"/>
        </w:rPr>
        <w:t>its</w:t>
      </w:r>
      <w:proofErr w:type="gramEnd"/>
      <w:r w:rsidR="0065142D" w:rsidRPr="007A6733">
        <w:rPr>
          <w:sz w:val="24"/>
          <w:szCs w:val="24"/>
        </w:rPr>
        <w:t xml:space="preserve"> less talked about cousin</w:t>
      </w:r>
      <w:r w:rsidR="00EF4344" w:rsidRPr="007A6733">
        <w:rPr>
          <w:sz w:val="24"/>
          <w:szCs w:val="24"/>
        </w:rPr>
        <w:t>,</w:t>
      </w:r>
      <w:r w:rsidRPr="007A6733">
        <w:rPr>
          <w:sz w:val="24"/>
          <w:szCs w:val="24"/>
        </w:rPr>
        <w:t xml:space="preserve"> ocean acidification. It is impossible to discuss these phenomena without </w:t>
      </w:r>
      <w:r w:rsidR="005B4A1C" w:rsidRPr="007A6733">
        <w:rPr>
          <w:sz w:val="24"/>
          <w:szCs w:val="24"/>
        </w:rPr>
        <w:t xml:space="preserve">first </w:t>
      </w:r>
      <w:r w:rsidR="0065142D" w:rsidRPr="007A6733">
        <w:rPr>
          <w:sz w:val="24"/>
          <w:szCs w:val="24"/>
        </w:rPr>
        <w:t>learning about two important cycles: h</w:t>
      </w:r>
      <w:r w:rsidR="00EF4344" w:rsidRPr="007A6733">
        <w:rPr>
          <w:sz w:val="24"/>
          <w:szCs w:val="24"/>
        </w:rPr>
        <w:t>y</w:t>
      </w:r>
      <w:r w:rsidR="0065142D" w:rsidRPr="007A6733">
        <w:rPr>
          <w:sz w:val="24"/>
          <w:szCs w:val="24"/>
        </w:rPr>
        <w:t>drologic and carbon</w:t>
      </w:r>
      <w:r w:rsidR="005B4A1C" w:rsidRPr="007A6733">
        <w:rPr>
          <w:sz w:val="24"/>
          <w:szCs w:val="24"/>
        </w:rPr>
        <w:t xml:space="preserve">. </w:t>
      </w:r>
    </w:p>
    <w:p w:rsidR="002A67A5" w:rsidRPr="007A6733" w:rsidRDefault="0026513C" w:rsidP="002A67A5">
      <w:pPr>
        <w:ind w:firstLine="720"/>
        <w:rPr>
          <w:sz w:val="24"/>
          <w:szCs w:val="24"/>
        </w:rPr>
      </w:pPr>
      <w:r w:rsidRPr="007A6733">
        <w:rPr>
          <w:sz w:val="24"/>
          <w:szCs w:val="24"/>
        </w:rPr>
        <w:t>Hydrologic Cycle:</w:t>
      </w:r>
      <w:r w:rsidR="00C01F7F" w:rsidRPr="007A6733">
        <w:rPr>
          <w:sz w:val="24"/>
          <w:szCs w:val="24"/>
        </w:rPr>
        <w:t xml:space="preserve"> One point of the hydrologic cycle is precipitation</w:t>
      </w:r>
      <w:r w:rsidR="00FC5548" w:rsidRPr="007A6733">
        <w:rPr>
          <w:sz w:val="24"/>
          <w:szCs w:val="24"/>
        </w:rPr>
        <w:t>.</w:t>
      </w:r>
      <w:r w:rsidR="00C01F7F" w:rsidRPr="007A6733">
        <w:rPr>
          <w:sz w:val="24"/>
          <w:szCs w:val="24"/>
        </w:rPr>
        <w:t xml:space="preserve"> </w:t>
      </w:r>
      <w:r w:rsidR="00FC5548" w:rsidRPr="007A6733">
        <w:rPr>
          <w:sz w:val="24"/>
          <w:szCs w:val="24"/>
        </w:rPr>
        <w:t>This occurs</w:t>
      </w:r>
      <w:r w:rsidR="00C01F7F" w:rsidRPr="007A6733">
        <w:rPr>
          <w:sz w:val="24"/>
          <w:szCs w:val="24"/>
        </w:rPr>
        <w:t xml:space="preserve"> when water</w:t>
      </w:r>
      <w:r w:rsidR="00C44E41" w:rsidRPr="007A6733">
        <w:rPr>
          <w:sz w:val="24"/>
          <w:szCs w:val="24"/>
        </w:rPr>
        <w:t xml:space="preserve"> that </w:t>
      </w:r>
      <w:proofErr w:type="gramStart"/>
      <w:r w:rsidR="00C44E41" w:rsidRPr="007A6733">
        <w:rPr>
          <w:sz w:val="24"/>
          <w:szCs w:val="24"/>
        </w:rPr>
        <w:t>is</w:t>
      </w:r>
      <w:r w:rsidR="00C01F7F" w:rsidRPr="007A6733">
        <w:rPr>
          <w:sz w:val="24"/>
          <w:szCs w:val="24"/>
        </w:rPr>
        <w:t xml:space="preserve"> held</w:t>
      </w:r>
      <w:proofErr w:type="gramEnd"/>
      <w:r w:rsidR="00C01F7F" w:rsidRPr="007A6733">
        <w:rPr>
          <w:sz w:val="24"/>
          <w:szCs w:val="24"/>
        </w:rPr>
        <w:t xml:space="preserve"> in the atmosphere condenses and falls to the earth. Clouds are essentially condensed water </w:t>
      </w:r>
      <w:proofErr w:type="gramStart"/>
      <w:r w:rsidR="00C01F7F" w:rsidRPr="007A6733">
        <w:rPr>
          <w:sz w:val="24"/>
          <w:szCs w:val="24"/>
        </w:rPr>
        <w:t>vapor which</w:t>
      </w:r>
      <w:proofErr w:type="gramEnd"/>
      <w:r w:rsidR="00C01F7F" w:rsidRPr="007A6733">
        <w:rPr>
          <w:sz w:val="24"/>
          <w:szCs w:val="24"/>
        </w:rPr>
        <w:t xml:space="preserve"> drifts </w:t>
      </w:r>
      <w:r w:rsidR="00FC5548" w:rsidRPr="007A6733">
        <w:rPr>
          <w:sz w:val="24"/>
          <w:szCs w:val="24"/>
        </w:rPr>
        <w:t xml:space="preserve">via wind </w:t>
      </w:r>
      <w:r w:rsidR="00C01F7F" w:rsidRPr="007A6733">
        <w:rPr>
          <w:sz w:val="24"/>
          <w:szCs w:val="24"/>
        </w:rPr>
        <w:t xml:space="preserve">over the planet depositing its water. Once the water </w:t>
      </w:r>
      <w:proofErr w:type="gramStart"/>
      <w:r w:rsidR="00C01F7F" w:rsidRPr="007A6733">
        <w:rPr>
          <w:sz w:val="24"/>
          <w:szCs w:val="24"/>
        </w:rPr>
        <w:t>is deposited</w:t>
      </w:r>
      <w:proofErr w:type="gramEnd"/>
      <w:r w:rsidR="00C01F7F" w:rsidRPr="007A6733">
        <w:rPr>
          <w:sz w:val="24"/>
          <w:szCs w:val="24"/>
        </w:rPr>
        <w:t xml:space="preserve"> on the ground </w:t>
      </w:r>
      <w:r w:rsidR="00FC5548" w:rsidRPr="007A6733">
        <w:rPr>
          <w:sz w:val="24"/>
          <w:szCs w:val="24"/>
        </w:rPr>
        <w:t>in the form of rain, snow</w:t>
      </w:r>
      <w:r w:rsidR="00C01F7F" w:rsidRPr="007A6733">
        <w:rPr>
          <w:sz w:val="24"/>
          <w:szCs w:val="24"/>
        </w:rPr>
        <w:t>, etc.</w:t>
      </w:r>
      <w:r w:rsidR="00FC5548" w:rsidRPr="007A6733">
        <w:rPr>
          <w:sz w:val="24"/>
          <w:szCs w:val="24"/>
        </w:rPr>
        <w:t>,</w:t>
      </w:r>
      <w:r w:rsidR="00C01F7F" w:rsidRPr="007A6733">
        <w:rPr>
          <w:sz w:val="24"/>
          <w:szCs w:val="24"/>
        </w:rPr>
        <w:t xml:space="preserve"> gravity exerts its force and the water is pulled towards the lowest level called runoff until it eventually reaches the oceans or </w:t>
      </w:r>
      <w:r w:rsidR="004406AB">
        <w:rPr>
          <w:sz w:val="24"/>
          <w:szCs w:val="24"/>
        </w:rPr>
        <w:t xml:space="preserve">is </w:t>
      </w:r>
      <w:r w:rsidR="00C01F7F" w:rsidRPr="007A6733">
        <w:rPr>
          <w:sz w:val="24"/>
          <w:szCs w:val="24"/>
        </w:rPr>
        <w:t xml:space="preserve">absorbed into the ground. </w:t>
      </w:r>
      <w:r w:rsidR="00FC5548" w:rsidRPr="007A6733">
        <w:rPr>
          <w:sz w:val="24"/>
          <w:szCs w:val="24"/>
        </w:rPr>
        <w:t xml:space="preserve">As the water runs over the continents, it erodes minerals like salt from soil and carries it to the ocean. When water from the oceans evaporates, it leaves the salt </w:t>
      </w:r>
      <w:proofErr w:type="gramStart"/>
      <w:r w:rsidR="00FC5548" w:rsidRPr="007A6733">
        <w:rPr>
          <w:sz w:val="24"/>
          <w:szCs w:val="24"/>
        </w:rPr>
        <w:t xml:space="preserve">behind </w:t>
      </w:r>
      <w:r w:rsidR="00C44E41" w:rsidRPr="007A6733">
        <w:rPr>
          <w:sz w:val="24"/>
          <w:szCs w:val="24"/>
        </w:rPr>
        <w:t>which is why oceans seem</w:t>
      </w:r>
      <w:r w:rsidR="00FC5548" w:rsidRPr="007A6733">
        <w:rPr>
          <w:sz w:val="24"/>
          <w:szCs w:val="24"/>
        </w:rPr>
        <w:t xml:space="preserve"> salty and rivers</w:t>
      </w:r>
      <w:proofErr w:type="gramEnd"/>
      <w:r w:rsidR="00FC5548" w:rsidRPr="007A6733">
        <w:rPr>
          <w:sz w:val="24"/>
          <w:szCs w:val="24"/>
        </w:rPr>
        <w:t xml:space="preserve"> and lakes do not. </w:t>
      </w:r>
    </w:p>
    <w:p w:rsidR="00FC5548" w:rsidRPr="007A6733" w:rsidRDefault="00FC5548" w:rsidP="002A67A5">
      <w:pPr>
        <w:ind w:firstLine="720"/>
        <w:rPr>
          <w:sz w:val="24"/>
          <w:szCs w:val="24"/>
        </w:rPr>
      </w:pPr>
      <w:r w:rsidRPr="007A6733">
        <w:rPr>
          <w:sz w:val="24"/>
          <w:szCs w:val="24"/>
        </w:rPr>
        <w:t xml:space="preserve">“Salinity is usually 35 </w:t>
      </w:r>
      <w:proofErr w:type="spellStart"/>
      <w:r w:rsidRPr="007A6733">
        <w:rPr>
          <w:sz w:val="24"/>
          <w:szCs w:val="24"/>
        </w:rPr>
        <w:t>ppt</w:t>
      </w:r>
      <w:proofErr w:type="spellEnd"/>
      <w:r w:rsidRPr="007A6733">
        <w:rPr>
          <w:sz w:val="24"/>
          <w:szCs w:val="24"/>
        </w:rPr>
        <w:t xml:space="preserve"> (parts per thousand), but can range from 28-41 </w:t>
      </w:r>
      <w:proofErr w:type="spellStart"/>
      <w:r w:rsidRPr="007A6733">
        <w:rPr>
          <w:sz w:val="24"/>
          <w:szCs w:val="24"/>
        </w:rPr>
        <w:t>ppt</w:t>
      </w:r>
      <w:proofErr w:type="spellEnd"/>
      <w:r w:rsidRPr="007A6733">
        <w:rPr>
          <w:sz w:val="24"/>
          <w:szCs w:val="24"/>
        </w:rPr>
        <w:t xml:space="preserve"> and is highest in the northern Red Sea.”</w:t>
      </w:r>
      <w:r w:rsidRPr="007A6733">
        <w:rPr>
          <w:rStyle w:val="FootnoteReference"/>
          <w:sz w:val="24"/>
          <w:szCs w:val="24"/>
        </w:rPr>
        <w:footnoteReference w:id="1"/>
      </w:r>
      <w:r w:rsidRPr="007A6733">
        <w:rPr>
          <w:sz w:val="24"/>
          <w:szCs w:val="24"/>
        </w:rPr>
        <w:t xml:space="preserve"> “The salt in seawater is largely made up of sodium (Na</w:t>
      </w:r>
      <w:r w:rsidRPr="007A6733">
        <w:rPr>
          <w:sz w:val="24"/>
          <w:szCs w:val="24"/>
          <w:vertAlign w:val="superscript"/>
        </w:rPr>
        <w:t>+</w:t>
      </w:r>
      <w:r w:rsidRPr="007A6733">
        <w:rPr>
          <w:sz w:val="24"/>
          <w:szCs w:val="24"/>
        </w:rPr>
        <w:t>) and chloride (CL</w:t>
      </w:r>
      <w:r w:rsidRPr="007A6733">
        <w:rPr>
          <w:sz w:val="24"/>
          <w:szCs w:val="24"/>
          <w:vertAlign w:val="superscript"/>
        </w:rPr>
        <w:t>-</w:t>
      </w:r>
      <w:r w:rsidRPr="007A6733">
        <w:rPr>
          <w:sz w:val="24"/>
          <w:szCs w:val="24"/>
        </w:rPr>
        <w:t xml:space="preserve">)—called sodium chloride which is </w:t>
      </w:r>
      <w:r w:rsidR="00E20495" w:rsidRPr="007A6733">
        <w:rPr>
          <w:sz w:val="24"/>
          <w:szCs w:val="24"/>
        </w:rPr>
        <w:t>the same chemical in table salt</w:t>
      </w:r>
      <w:r w:rsidRPr="007A6733">
        <w:rPr>
          <w:sz w:val="24"/>
          <w:szCs w:val="24"/>
        </w:rPr>
        <w:t xml:space="preserve">... Most marine life depends on this </w:t>
      </w:r>
      <w:proofErr w:type="gramStart"/>
      <w:r w:rsidRPr="007A6733">
        <w:rPr>
          <w:sz w:val="24"/>
          <w:szCs w:val="24"/>
        </w:rPr>
        <w:t>consistency</w:t>
      </w:r>
      <w:proofErr w:type="gramEnd"/>
      <w:r w:rsidRPr="007A6733">
        <w:rPr>
          <w:sz w:val="24"/>
          <w:szCs w:val="24"/>
        </w:rPr>
        <w:t xml:space="preserve"> as their bodies cannot adapt to significant changes in the salinity of their environment. Few marine species are able to live in both fresh and salt water, and those that do have special mechanisms to cope with fluctuations in salinity.”</w:t>
      </w:r>
      <w:r w:rsidRPr="007A6733">
        <w:rPr>
          <w:rStyle w:val="FootnoteReference"/>
          <w:sz w:val="24"/>
          <w:szCs w:val="24"/>
        </w:rPr>
        <w:footnoteReference w:id="2"/>
      </w:r>
    </w:p>
    <w:p w:rsidR="00C44E41" w:rsidRPr="007A6733" w:rsidRDefault="00545191" w:rsidP="00E21176">
      <w:pPr>
        <w:ind w:firstLine="720"/>
        <w:rPr>
          <w:sz w:val="24"/>
          <w:szCs w:val="24"/>
          <w:lang w:val="en"/>
        </w:rPr>
      </w:pPr>
      <w:proofErr w:type="gramStart"/>
      <w:r w:rsidRPr="007A6733">
        <w:rPr>
          <w:sz w:val="24"/>
          <w:szCs w:val="24"/>
        </w:rPr>
        <w:t xml:space="preserve">It is the </w:t>
      </w:r>
      <w:r w:rsidR="00DE311E" w:rsidRPr="007A6733">
        <w:rPr>
          <w:sz w:val="24"/>
          <w:szCs w:val="24"/>
        </w:rPr>
        <w:t xml:space="preserve">complicated </w:t>
      </w:r>
      <w:r w:rsidRPr="007A6733">
        <w:rPr>
          <w:sz w:val="24"/>
          <w:szCs w:val="24"/>
        </w:rPr>
        <w:t>relationshi</w:t>
      </w:r>
      <w:r w:rsidR="00DE311E" w:rsidRPr="007A6733">
        <w:rPr>
          <w:sz w:val="24"/>
          <w:szCs w:val="24"/>
        </w:rPr>
        <w:t>p between the ocean</w:t>
      </w:r>
      <w:r w:rsidRPr="007A6733">
        <w:rPr>
          <w:sz w:val="24"/>
          <w:szCs w:val="24"/>
        </w:rPr>
        <w:t xml:space="preserve"> water &amp; salt</w:t>
      </w:r>
      <w:r w:rsidR="00E21176" w:rsidRPr="007A6733">
        <w:rPr>
          <w:sz w:val="24"/>
          <w:szCs w:val="24"/>
        </w:rPr>
        <w:t xml:space="preserve"> </w:t>
      </w:r>
      <w:r w:rsidRPr="007A6733">
        <w:rPr>
          <w:sz w:val="24"/>
          <w:szCs w:val="24"/>
        </w:rPr>
        <w:t xml:space="preserve">and temperature that </w:t>
      </w:r>
      <w:r w:rsidR="00DE311E" w:rsidRPr="007A6733">
        <w:rPr>
          <w:sz w:val="24"/>
          <w:szCs w:val="24"/>
        </w:rPr>
        <w:t>creates thermohaline circulation in the oceans</w:t>
      </w:r>
      <w:r w:rsidRPr="007A6733">
        <w:rPr>
          <w:sz w:val="24"/>
          <w:szCs w:val="24"/>
        </w:rPr>
        <w:t>.</w:t>
      </w:r>
      <w:proofErr w:type="gramEnd"/>
      <w:r w:rsidR="00DE311E" w:rsidRPr="007A6733">
        <w:rPr>
          <w:sz w:val="24"/>
          <w:szCs w:val="24"/>
        </w:rPr>
        <w:t xml:space="preserve"> Thermohaline circulation make</w:t>
      </w:r>
      <w:r w:rsidR="00C44E41" w:rsidRPr="007A6733">
        <w:rPr>
          <w:sz w:val="24"/>
          <w:szCs w:val="24"/>
        </w:rPr>
        <w:t>s</w:t>
      </w:r>
      <w:r w:rsidR="00DE311E" w:rsidRPr="007A6733">
        <w:rPr>
          <w:sz w:val="24"/>
          <w:szCs w:val="24"/>
        </w:rPr>
        <w:t xml:space="preserve"> up 90% of the waters in the ocean. These waters move around the ocean basins by gravity and density driven forces, of which temperature and salinity are the most important. </w:t>
      </w:r>
      <w:r w:rsidRPr="007A6733">
        <w:rPr>
          <w:sz w:val="24"/>
          <w:szCs w:val="24"/>
        </w:rPr>
        <w:t xml:space="preserve"> “The difference in density of </w:t>
      </w:r>
      <w:r w:rsidRPr="007A6733">
        <w:rPr>
          <w:sz w:val="24"/>
          <w:szCs w:val="24"/>
        </w:rPr>
        <w:lastRenderedPageBreak/>
        <w:t>cold water versus density of warmer water is responsible for ocean currents and upwelling.”</w:t>
      </w:r>
      <w:r w:rsidRPr="007A6733">
        <w:rPr>
          <w:rStyle w:val="FootnoteReference"/>
          <w:sz w:val="24"/>
          <w:szCs w:val="24"/>
        </w:rPr>
        <w:footnoteReference w:id="3"/>
      </w:r>
      <w:r w:rsidRPr="007A6733">
        <w:rPr>
          <w:sz w:val="24"/>
          <w:szCs w:val="24"/>
        </w:rPr>
        <w:t xml:space="preserve"> </w:t>
      </w:r>
      <w:r w:rsidR="0026513C" w:rsidRPr="007A6733">
        <w:rPr>
          <w:sz w:val="24"/>
          <w:szCs w:val="24"/>
        </w:rPr>
        <w:t>“Temperature and density share an inverse relationship. As temperature increases, the space between water molecules increases—also known as density.”</w:t>
      </w:r>
      <w:r w:rsidR="0026513C" w:rsidRPr="007A6733">
        <w:rPr>
          <w:rStyle w:val="FootnoteReference"/>
          <w:sz w:val="24"/>
          <w:szCs w:val="24"/>
        </w:rPr>
        <w:footnoteReference w:id="4"/>
      </w:r>
      <w:r w:rsidR="00513FFF" w:rsidRPr="007A6733">
        <w:rPr>
          <w:sz w:val="24"/>
          <w:szCs w:val="24"/>
        </w:rPr>
        <w:t xml:space="preserve"> </w:t>
      </w:r>
      <w:r w:rsidRPr="007A6733">
        <w:rPr>
          <w:sz w:val="24"/>
          <w:szCs w:val="24"/>
        </w:rPr>
        <w:t>“</w:t>
      </w:r>
      <w:r w:rsidRPr="007A6733">
        <w:rPr>
          <w:sz w:val="24"/>
          <w:szCs w:val="24"/>
          <w:lang w:val="en"/>
        </w:rPr>
        <w:t xml:space="preserve">One principle of physics is that material that is less dense will rise, while material that is </w:t>
      </w:r>
      <w:proofErr w:type="gramStart"/>
      <w:r w:rsidRPr="007A6733">
        <w:rPr>
          <w:sz w:val="24"/>
          <w:szCs w:val="24"/>
          <w:lang w:val="en"/>
        </w:rPr>
        <w:t>more dense</w:t>
      </w:r>
      <w:proofErr w:type="gramEnd"/>
      <w:r w:rsidRPr="007A6733">
        <w:rPr>
          <w:sz w:val="24"/>
          <w:szCs w:val="24"/>
          <w:lang w:val="en"/>
        </w:rPr>
        <w:t xml:space="preserve"> will sink… Water that is </w:t>
      </w:r>
      <w:proofErr w:type="gramStart"/>
      <w:r w:rsidRPr="007A6733">
        <w:rPr>
          <w:sz w:val="24"/>
          <w:szCs w:val="24"/>
          <w:lang w:val="en"/>
        </w:rPr>
        <w:t>more dense</w:t>
      </w:r>
      <w:proofErr w:type="gramEnd"/>
      <w:r w:rsidRPr="007A6733">
        <w:rPr>
          <w:sz w:val="24"/>
          <w:szCs w:val="24"/>
          <w:lang w:val="en"/>
        </w:rPr>
        <w:t xml:space="preserve"> will sink to the ocean floor. As this happens, less dense water has to move out of the way. The less dense water rises. This process creates a circular patter</w:t>
      </w:r>
      <w:r w:rsidR="00E21176" w:rsidRPr="007A6733">
        <w:rPr>
          <w:sz w:val="24"/>
          <w:szCs w:val="24"/>
          <w:lang w:val="en"/>
        </w:rPr>
        <w:t>n known as a convection current</w:t>
      </w:r>
      <w:r w:rsidRPr="007A6733">
        <w:rPr>
          <w:sz w:val="24"/>
          <w:szCs w:val="24"/>
          <w:lang w:val="en"/>
        </w:rPr>
        <w:t>.”</w:t>
      </w:r>
      <w:r w:rsidRPr="007A6733">
        <w:rPr>
          <w:rStyle w:val="FootnoteReference"/>
          <w:sz w:val="24"/>
          <w:szCs w:val="24"/>
          <w:lang w:val="en"/>
        </w:rPr>
        <w:footnoteReference w:id="5"/>
      </w:r>
    </w:p>
    <w:p w:rsidR="00545191" w:rsidRPr="007A6733" w:rsidRDefault="00E21176" w:rsidP="00E21176">
      <w:pPr>
        <w:ind w:firstLine="720"/>
        <w:rPr>
          <w:sz w:val="24"/>
          <w:szCs w:val="24"/>
        </w:rPr>
      </w:pPr>
      <w:r w:rsidRPr="007A6733">
        <w:rPr>
          <w:sz w:val="24"/>
          <w:szCs w:val="24"/>
          <w:lang w:val="en"/>
        </w:rPr>
        <w:t>Salts and other molecules also play a role in currents</w:t>
      </w:r>
      <w:r w:rsidR="00DE311E" w:rsidRPr="007A6733">
        <w:rPr>
          <w:sz w:val="24"/>
          <w:szCs w:val="24"/>
          <w:lang w:val="en"/>
        </w:rPr>
        <w:t xml:space="preserve"> by affecting the density of water</w:t>
      </w:r>
      <w:r w:rsidRPr="007A6733">
        <w:rPr>
          <w:sz w:val="24"/>
          <w:szCs w:val="24"/>
          <w:lang w:val="en"/>
        </w:rPr>
        <w:t xml:space="preserve">. Water molecules expand </w:t>
      </w:r>
      <w:r w:rsidR="00C44E41" w:rsidRPr="007A6733">
        <w:rPr>
          <w:sz w:val="24"/>
          <w:szCs w:val="24"/>
          <w:lang w:val="en"/>
        </w:rPr>
        <w:t>when they become warmer</w:t>
      </w:r>
      <w:r w:rsidRPr="007A6733">
        <w:rPr>
          <w:sz w:val="24"/>
          <w:szCs w:val="24"/>
          <w:lang w:val="en"/>
        </w:rPr>
        <w:t xml:space="preserve"> and </w:t>
      </w:r>
      <w:r w:rsidR="00545191" w:rsidRPr="007A6733">
        <w:rPr>
          <w:sz w:val="24"/>
          <w:szCs w:val="24"/>
          <w:lang w:val="en"/>
        </w:rPr>
        <w:t>salt and oth</w:t>
      </w:r>
      <w:r w:rsidRPr="007A6733">
        <w:rPr>
          <w:sz w:val="24"/>
          <w:szCs w:val="24"/>
          <w:lang w:val="en"/>
        </w:rPr>
        <w:t>er molecules (e.g., calcium)</w:t>
      </w:r>
      <w:r w:rsidR="00545191" w:rsidRPr="007A6733">
        <w:rPr>
          <w:sz w:val="24"/>
          <w:szCs w:val="24"/>
          <w:lang w:val="en"/>
        </w:rPr>
        <w:t xml:space="preserve"> fit</w:t>
      </w:r>
      <w:r w:rsidRPr="007A6733">
        <w:rPr>
          <w:sz w:val="24"/>
          <w:szCs w:val="24"/>
          <w:lang w:val="en"/>
        </w:rPr>
        <w:t xml:space="preserve"> into the expanded area</w:t>
      </w:r>
      <w:r w:rsidR="00545191" w:rsidRPr="007A6733">
        <w:rPr>
          <w:sz w:val="24"/>
          <w:szCs w:val="24"/>
          <w:lang w:val="en"/>
        </w:rPr>
        <w:t xml:space="preserve">. Since warmer water thus can hold more salt and other molecules than cold </w:t>
      </w:r>
      <w:proofErr w:type="gramStart"/>
      <w:r w:rsidR="00545191" w:rsidRPr="007A6733">
        <w:rPr>
          <w:sz w:val="24"/>
          <w:szCs w:val="24"/>
          <w:lang w:val="en"/>
        </w:rPr>
        <w:t>water;</w:t>
      </w:r>
      <w:proofErr w:type="gramEnd"/>
      <w:r w:rsidR="00545191" w:rsidRPr="007A6733">
        <w:rPr>
          <w:sz w:val="24"/>
          <w:szCs w:val="24"/>
          <w:lang w:val="en"/>
        </w:rPr>
        <w:t xml:space="preserve"> it can have a higher salinity. To relate this to ocean currents, the higher the salinity of ocean water, the </w:t>
      </w:r>
      <w:r w:rsidR="004406AB">
        <w:rPr>
          <w:sz w:val="24"/>
          <w:szCs w:val="24"/>
          <w:lang w:val="en"/>
        </w:rPr>
        <w:t>denser</w:t>
      </w:r>
      <w:r w:rsidR="00545191" w:rsidRPr="007A6733">
        <w:rPr>
          <w:sz w:val="24"/>
          <w:szCs w:val="24"/>
          <w:lang w:val="en"/>
        </w:rPr>
        <w:t xml:space="preserve"> it becomes. When the salinity is high enough, the water will sink, starting a convection current. This means that cold water can sit on top of warm water if the warm water has a high enough salinity, and that the natural flow of a current actually </w:t>
      </w:r>
      <w:proofErr w:type="gramStart"/>
      <w:r w:rsidR="00545191" w:rsidRPr="007A6733">
        <w:rPr>
          <w:sz w:val="24"/>
          <w:szCs w:val="24"/>
          <w:lang w:val="en"/>
        </w:rPr>
        <w:t>can be reversed</w:t>
      </w:r>
      <w:proofErr w:type="gramEnd"/>
      <w:r w:rsidR="00545191" w:rsidRPr="007A6733">
        <w:rPr>
          <w:sz w:val="24"/>
          <w:szCs w:val="24"/>
          <w:lang w:val="en"/>
        </w:rPr>
        <w:t xml:space="preserve"> based on the related density, salinity and temperature of the ocean water.</w:t>
      </w:r>
    </w:p>
    <w:p w:rsidR="00921452" w:rsidRPr="007A6733" w:rsidRDefault="0026513C" w:rsidP="00C555EA">
      <w:pPr>
        <w:ind w:firstLine="720"/>
        <w:rPr>
          <w:sz w:val="24"/>
          <w:szCs w:val="24"/>
        </w:rPr>
      </w:pPr>
      <w:r w:rsidRPr="007A6733">
        <w:rPr>
          <w:sz w:val="24"/>
          <w:szCs w:val="24"/>
        </w:rPr>
        <w:t>Carbon Cycle:</w:t>
      </w:r>
      <w:r w:rsidR="00524905" w:rsidRPr="007A6733">
        <w:rPr>
          <w:sz w:val="24"/>
          <w:szCs w:val="24"/>
        </w:rPr>
        <w:t xml:space="preserve"> </w:t>
      </w:r>
      <w:r w:rsidR="00222BB1" w:rsidRPr="007A6733">
        <w:rPr>
          <w:sz w:val="24"/>
          <w:szCs w:val="24"/>
        </w:rPr>
        <w:t xml:space="preserve">“Since carbon is the stuff of life, one of the best ways to understand the carbon cycle is just a whole bunch of things living and dying and in the process swapping carbon. Plants use the carbon </w:t>
      </w:r>
      <w:r w:rsidR="00993701" w:rsidRPr="007A6733">
        <w:rPr>
          <w:sz w:val="24"/>
          <w:szCs w:val="24"/>
        </w:rPr>
        <w:t xml:space="preserve">in the atmosphere in the form of CO2 </w:t>
      </w:r>
      <w:r w:rsidR="00222BB1" w:rsidRPr="007A6733">
        <w:rPr>
          <w:sz w:val="24"/>
          <w:szCs w:val="24"/>
        </w:rPr>
        <w:t xml:space="preserve">to make sugars and </w:t>
      </w:r>
      <w:r w:rsidR="006C6FF6" w:rsidRPr="007A6733">
        <w:rPr>
          <w:sz w:val="24"/>
          <w:szCs w:val="24"/>
        </w:rPr>
        <w:t xml:space="preserve">carbohydrates, </w:t>
      </w:r>
      <w:r w:rsidR="00993701" w:rsidRPr="007A6733">
        <w:rPr>
          <w:sz w:val="24"/>
          <w:szCs w:val="24"/>
        </w:rPr>
        <w:t xml:space="preserve">to grow </w:t>
      </w:r>
      <w:r w:rsidR="006C6FF6" w:rsidRPr="007A6733">
        <w:rPr>
          <w:sz w:val="24"/>
          <w:szCs w:val="24"/>
        </w:rPr>
        <w:t xml:space="preserve">as well as </w:t>
      </w:r>
      <w:r w:rsidR="00222BB1" w:rsidRPr="007A6733">
        <w:rPr>
          <w:sz w:val="24"/>
          <w:szCs w:val="24"/>
        </w:rPr>
        <w:t>reproduce</w:t>
      </w:r>
      <w:r w:rsidR="00993701" w:rsidRPr="007A6733">
        <w:rPr>
          <w:sz w:val="24"/>
          <w:szCs w:val="24"/>
        </w:rPr>
        <w:t xml:space="preserve">. </w:t>
      </w:r>
      <w:proofErr w:type="gramStart"/>
      <w:r w:rsidR="00993701" w:rsidRPr="007A6733">
        <w:rPr>
          <w:sz w:val="24"/>
          <w:szCs w:val="24"/>
        </w:rPr>
        <w:t>Lots</w:t>
      </w:r>
      <w:proofErr w:type="gramEnd"/>
      <w:r w:rsidR="00993701" w:rsidRPr="007A6733">
        <w:rPr>
          <w:sz w:val="24"/>
          <w:szCs w:val="24"/>
        </w:rPr>
        <w:t xml:space="preserve"> of those plants end up eaten by other organisms supplying them with the building blocks for other biological molecules and fuel. After </w:t>
      </w:r>
      <w:proofErr w:type="gramStart"/>
      <w:r w:rsidR="00993701" w:rsidRPr="007A6733">
        <w:rPr>
          <w:sz w:val="24"/>
          <w:szCs w:val="24"/>
        </w:rPr>
        <w:t>being</w:t>
      </w:r>
      <w:r w:rsidR="006003F5" w:rsidRPr="007A6733">
        <w:rPr>
          <w:sz w:val="24"/>
          <w:szCs w:val="24"/>
        </w:rPr>
        <w:t xml:space="preserve"> metabolized</w:t>
      </w:r>
      <w:proofErr w:type="gramEnd"/>
      <w:r w:rsidR="006003F5" w:rsidRPr="007A6733">
        <w:rPr>
          <w:sz w:val="24"/>
          <w:szCs w:val="24"/>
        </w:rPr>
        <w:t xml:space="preserve">, the carbon returns to the environment by way </w:t>
      </w:r>
      <w:r w:rsidR="00C44E41" w:rsidRPr="007A6733">
        <w:rPr>
          <w:sz w:val="24"/>
          <w:szCs w:val="24"/>
        </w:rPr>
        <w:t>of several different paths</w:t>
      </w:r>
      <w:r w:rsidR="006003F5" w:rsidRPr="007A6733">
        <w:rPr>
          <w:sz w:val="24"/>
          <w:szCs w:val="24"/>
        </w:rPr>
        <w:t>; ending up in the air, water or earth itself. From that point, it is released naturally or is extracted by humans, in either case</w:t>
      </w:r>
      <w:r w:rsidR="00C44E41" w:rsidRPr="007A6733">
        <w:rPr>
          <w:sz w:val="24"/>
          <w:szCs w:val="24"/>
        </w:rPr>
        <w:t>,</w:t>
      </w:r>
      <w:r w:rsidR="006003F5" w:rsidRPr="007A6733">
        <w:rPr>
          <w:sz w:val="24"/>
          <w:szCs w:val="24"/>
        </w:rPr>
        <w:t xml:space="preserve"> returning the carbon dioxide to the atmosphere and it the starts all over again.”</w:t>
      </w:r>
      <w:r w:rsidR="00222BB1" w:rsidRPr="007A6733">
        <w:rPr>
          <w:rStyle w:val="FootnoteReference"/>
          <w:sz w:val="24"/>
          <w:szCs w:val="24"/>
        </w:rPr>
        <w:footnoteReference w:id="6"/>
      </w:r>
      <w:r w:rsidR="00524905" w:rsidRPr="007A6733">
        <w:rPr>
          <w:sz w:val="24"/>
          <w:szCs w:val="24"/>
        </w:rPr>
        <w:t xml:space="preserve"> When humans process or burn carbon containing substances such as coal, natural gas, </w:t>
      </w:r>
      <w:r w:rsidR="006003F5" w:rsidRPr="007A6733">
        <w:rPr>
          <w:sz w:val="24"/>
          <w:szCs w:val="24"/>
        </w:rPr>
        <w:t>petroleum</w:t>
      </w:r>
      <w:r w:rsidR="00524905" w:rsidRPr="007A6733">
        <w:rPr>
          <w:sz w:val="24"/>
          <w:szCs w:val="24"/>
        </w:rPr>
        <w:t xml:space="preserve">, or limestone, CO2 </w:t>
      </w:r>
      <w:proofErr w:type="gramStart"/>
      <w:r w:rsidR="00524905" w:rsidRPr="007A6733">
        <w:rPr>
          <w:sz w:val="24"/>
          <w:szCs w:val="24"/>
        </w:rPr>
        <w:t>is released</w:t>
      </w:r>
      <w:proofErr w:type="gramEnd"/>
      <w:r w:rsidR="00524905" w:rsidRPr="007A6733">
        <w:rPr>
          <w:sz w:val="24"/>
          <w:szCs w:val="24"/>
        </w:rPr>
        <w:t xml:space="preserve"> as a part of that chemical reaction. </w:t>
      </w:r>
      <w:r w:rsidR="000B0A7F" w:rsidRPr="007A6733">
        <w:rPr>
          <w:sz w:val="24"/>
          <w:szCs w:val="24"/>
        </w:rPr>
        <w:t xml:space="preserve">Additionally, as global temperatures increase, plants trap carbon in permafrost and when the permafrost melts, the plants decompose and release CO2. </w:t>
      </w:r>
      <w:r w:rsidR="00524905" w:rsidRPr="007A6733">
        <w:rPr>
          <w:sz w:val="24"/>
          <w:szCs w:val="24"/>
        </w:rPr>
        <w:t>“</w:t>
      </w:r>
      <w:r w:rsidR="00921452" w:rsidRPr="007A6733">
        <w:rPr>
          <w:sz w:val="24"/>
          <w:szCs w:val="24"/>
        </w:rPr>
        <w:t>Oceans absorb</w:t>
      </w:r>
      <w:r w:rsidR="00524905" w:rsidRPr="007A6733">
        <w:rPr>
          <w:sz w:val="24"/>
          <w:szCs w:val="24"/>
        </w:rPr>
        <w:t>s or uptakes</w:t>
      </w:r>
      <w:r w:rsidR="00921452" w:rsidRPr="007A6733">
        <w:rPr>
          <w:sz w:val="24"/>
          <w:szCs w:val="24"/>
        </w:rPr>
        <w:t xml:space="preserve"> about 25% of the carbon dioxide humans produce every year. </w:t>
      </w:r>
      <w:proofErr w:type="gramStart"/>
      <w:r w:rsidR="00921452" w:rsidRPr="007A6733">
        <w:rPr>
          <w:sz w:val="24"/>
          <w:szCs w:val="24"/>
        </w:rPr>
        <w:t>But</w:t>
      </w:r>
      <w:proofErr w:type="gramEnd"/>
      <w:r w:rsidR="00921452" w:rsidRPr="007A6733">
        <w:rPr>
          <w:sz w:val="24"/>
          <w:szCs w:val="24"/>
        </w:rPr>
        <w:t xml:space="preserve"> this is changing sea surface chemistry dramatically: when carbon dioxide is absorbed by the ocean, it dissolves to form carbonic acid. The result, not surprisingly, is that the ocean becomes more acidic, upsetting the delicate pH balance that millions and millions of organisms rely on.”</w:t>
      </w:r>
      <w:r w:rsidR="00921452" w:rsidRPr="007A6733">
        <w:rPr>
          <w:rStyle w:val="FootnoteReference"/>
          <w:sz w:val="24"/>
          <w:szCs w:val="24"/>
        </w:rPr>
        <w:footnoteReference w:id="7"/>
      </w:r>
      <w:r w:rsidR="00524905" w:rsidRPr="007A6733">
        <w:rPr>
          <w:sz w:val="24"/>
          <w:szCs w:val="24"/>
        </w:rPr>
        <w:t xml:space="preserve"> “</w:t>
      </w:r>
      <w:r w:rsidR="00675C3D" w:rsidRPr="007A6733">
        <w:rPr>
          <w:sz w:val="24"/>
          <w:szCs w:val="24"/>
        </w:rPr>
        <w:t>Since the Industrial Revolution, ocean acidity has increased by 30%.</w:t>
      </w:r>
      <w:r w:rsidR="00524905" w:rsidRPr="007A6733">
        <w:rPr>
          <w:sz w:val="24"/>
          <w:szCs w:val="24"/>
        </w:rPr>
        <w:t>”</w:t>
      </w:r>
      <w:r w:rsidR="00675C3D" w:rsidRPr="007A6733">
        <w:rPr>
          <w:rStyle w:val="FootnoteReference"/>
          <w:sz w:val="24"/>
          <w:szCs w:val="24"/>
        </w:rPr>
        <w:footnoteReference w:id="8"/>
      </w:r>
      <w:r w:rsidR="00675C3D" w:rsidRPr="007A6733">
        <w:rPr>
          <w:sz w:val="24"/>
          <w:szCs w:val="24"/>
        </w:rPr>
        <w:t xml:space="preserve"> </w:t>
      </w:r>
      <w:r w:rsidR="00BE1EB6" w:rsidRPr="007A6733">
        <w:rPr>
          <w:sz w:val="24"/>
          <w:szCs w:val="24"/>
        </w:rPr>
        <w:t xml:space="preserve"> “</w:t>
      </w:r>
      <w:r w:rsidR="00BE1EB6" w:rsidRPr="007A6733">
        <w:rPr>
          <w:color w:val="333333"/>
          <w:sz w:val="24"/>
          <w:szCs w:val="24"/>
        </w:rPr>
        <w:t xml:space="preserve">Increased seawater acidity reduces available carbonate, the building blocks used by shellfish to grow their shells. Rain washing fertilizer and other </w:t>
      </w:r>
      <w:r w:rsidR="00BE1EB6" w:rsidRPr="007A6733">
        <w:rPr>
          <w:color w:val="333333"/>
          <w:sz w:val="24"/>
          <w:szCs w:val="24"/>
        </w:rPr>
        <w:lastRenderedPageBreak/>
        <w:t>nutrients into nearshore waters can also increase ocean acidity.”</w:t>
      </w:r>
      <w:r w:rsidR="00BE1EB6" w:rsidRPr="007A6733">
        <w:rPr>
          <w:rStyle w:val="FootnoteReference"/>
          <w:color w:val="333333"/>
          <w:sz w:val="24"/>
          <w:szCs w:val="24"/>
        </w:rPr>
        <w:footnoteReference w:id="9"/>
      </w:r>
      <w:r w:rsidR="00C555EA" w:rsidRPr="007A6733">
        <w:rPr>
          <w:sz w:val="24"/>
          <w:szCs w:val="24"/>
        </w:rPr>
        <w:t xml:space="preserve"> Without the ability to form shells faster than they are being dissolved, </w:t>
      </w:r>
      <w:r w:rsidR="00FE19B6" w:rsidRPr="007A6733">
        <w:rPr>
          <w:sz w:val="24"/>
          <w:szCs w:val="24"/>
        </w:rPr>
        <w:t xml:space="preserve">corals, shellfish and other </w:t>
      </w:r>
      <w:proofErr w:type="gramStart"/>
      <w:r w:rsidR="00FE19B6" w:rsidRPr="007A6733">
        <w:rPr>
          <w:sz w:val="24"/>
          <w:szCs w:val="24"/>
        </w:rPr>
        <w:t>carbon utilizing</w:t>
      </w:r>
      <w:proofErr w:type="gramEnd"/>
      <w:r w:rsidR="00FE19B6" w:rsidRPr="007A6733">
        <w:rPr>
          <w:sz w:val="24"/>
          <w:szCs w:val="24"/>
        </w:rPr>
        <w:t xml:space="preserve"> creatures face increased rates of juvenile mortality and long term survival problems. </w:t>
      </w:r>
    </w:p>
    <w:p w:rsidR="005C0D0B" w:rsidRDefault="005C0D0B" w:rsidP="005C0D0B">
      <w:pPr>
        <w:rPr>
          <w:sz w:val="24"/>
          <w:szCs w:val="24"/>
          <w:u w:val="single"/>
        </w:rPr>
      </w:pPr>
      <w:r w:rsidRPr="007A6733">
        <w:rPr>
          <w:sz w:val="24"/>
          <w:szCs w:val="24"/>
          <w:u w:val="single"/>
        </w:rPr>
        <w:t>Goals:</w:t>
      </w:r>
      <w:r w:rsidR="00F70AD8">
        <w:rPr>
          <w:sz w:val="24"/>
          <w:szCs w:val="24"/>
          <w:u w:val="single"/>
        </w:rPr>
        <w:t xml:space="preserve"> </w:t>
      </w:r>
    </w:p>
    <w:p w:rsidR="00F70AD8" w:rsidRPr="00F70AD8" w:rsidRDefault="00F70AD8" w:rsidP="005C0D0B">
      <w:pPr>
        <w:rPr>
          <w:sz w:val="24"/>
          <w:szCs w:val="24"/>
        </w:rPr>
      </w:pPr>
      <w:r w:rsidRPr="00F70AD8">
        <w:rPr>
          <w:sz w:val="24"/>
          <w:szCs w:val="24"/>
        </w:rPr>
        <w:t>Students will understand the interrelated factors of temperature, pH and salinity to understand scientific predictions of the effects of ocean warming and acidification</w:t>
      </w:r>
    </w:p>
    <w:p w:rsidR="005C0D0B" w:rsidRPr="007A6733" w:rsidRDefault="005C0D0B" w:rsidP="005C0D0B">
      <w:pPr>
        <w:rPr>
          <w:sz w:val="24"/>
          <w:szCs w:val="24"/>
          <w:u w:val="single"/>
        </w:rPr>
      </w:pPr>
      <w:r w:rsidRPr="007A6733">
        <w:rPr>
          <w:sz w:val="24"/>
          <w:szCs w:val="24"/>
          <w:u w:val="single"/>
        </w:rPr>
        <w:t>Objectives:</w:t>
      </w:r>
    </w:p>
    <w:p w:rsidR="0026513C" w:rsidRPr="007A6733" w:rsidRDefault="0026513C" w:rsidP="0026513C">
      <w:pPr>
        <w:pStyle w:val="ListParagraph"/>
        <w:numPr>
          <w:ilvl w:val="0"/>
          <w:numId w:val="1"/>
        </w:numPr>
        <w:rPr>
          <w:sz w:val="24"/>
          <w:szCs w:val="24"/>
        </w:rPr>
      </w:pPr>
      <w:r w:rsidRPr="007A6733">
        <w:rPr>
          <w:sz w:val="24"/>
          <w:szCs w:val="24"/>
        </w:rPr>
        <w:t>Understand the hydrologic and carbon cycles</w:t>
      </w:r>
    </w:p>
    <w:p w:rsidR="0026513C" w:rsidRPr="007A6733" w:rsidRDefault="0026513C" w:rsidP="0026513C">
      <w:pPr>
        <w:pStyle w:val="ListParagraph"/>
        <w:numPr>
          <w:ilvl w:val="0"/>
          <w:numId w:val="1"/>
        </w:numPr>
        <w:rPr>
          <w:sz w:val="24"/>
          <w:szCs w:val="24"/>
        </w:rPr>
      </w:pPr>
      <w:r w:rsidRPr="007A6733">
        <w:rPr>
          <w:sz w:val="24"/>
          <w:szCs w:val="24"/>
        </w:rPr>
        <w:t xml:space="preserve">Understand the relationship between water temperature and density. </w:t>
      </w:r>
    </w:p>
    <w:p w:rsidR="007A6733" w:rsidRPr="007A6733" w:rsidRDefault="0089050A" w:rsidP="007A6733">
      <w:pPr>
        <w:pStyle w:val="ListParagraph"/>
        <w:numPr>
          <w:ilvl w:val="0"/>
          <w:numId w:val="1"/>
        </w:numPr>
        <w:rPr>
          <w:sz w:val="24"/>
          <w:szCs w:val="24"/>
        </w:rPr>
      </w:pPr>
      <w:r w:rsidRPr="007A6733">
        <w:rPr>
          <w:sz w:val="24"/>
          <w:szCs w:val="24"/>
        </w:rPr>
        <w:t>Underst</w:t>
      </w:r>
      <w:r w:rsidR="007A6733" w:rsidRPr="007A6733">
        <w:rPr>
          <w:sz w:val="24"/>
          <w:szCs w:val="24"/>
        </w:rPr>
        <w:t>and the chemical reaction when carbonic acid</w:t>
      </w:r>
      <w:r w:rsidRPr="007A6733">
        <w:rPr>
          <w:sz w:val="24"/>
          <w:szCs w:val="24"/>
        </w:rPr>
        <w:t xml:space="preserve"> comes into contact with marine organisms that form a shell or exoskeleton from calcium carbonate</w:t>
      </w:r>
      <w:r w:rsidR="007A6733" w:rsidRPr="007A6733">
        <w:rPr>
          <w:sz w:val="24"/>
          <w:szCs w:val="24"/>
        </w:rPr>
        <w:t xml:space="preserve"> </w:t>
      </w:r>
    </w:p>
    <w:p w:rsidR="0089050A" w:rsidRPr="007A6733" w:rsidRDefault="007A6733" w:rsidP="007A6733">
      <w:pPr>
        <w:pStyle w:val="ListParagraph"/>
        <w:numPr>
          <w:ilvl w:val="0"/>
          <w:numId w:val="1"/>
        </w:numPr>
        <w:rPr>
          <w:sz w:val="24"/>
          <w:szCs w:val="24"/>
        </w:rPr>
      </w:pPr>
      <w:r w:rsidRPr="007A6733">
        <w:rPr>
          <w:sz w:val="24"/>
          <w:szCs w:val="24"/>
        </w:rPr>
        <w:t>Use student knowledge of the properties of temperature, salinity and pH to predict the results of the water sample data</w:t>
      </w:r>
    </w:p>
    <w:p w:rsidR="0089050A" w:rsidRPr="007A6733" w:rsidRDefault="0089050A" w:rsidP="0026513C">
      <w:pPr>
        <w:pStyle w:val="ListParagraph"/>
        <w:numPr>
          <w:ilvl w:val="0"/>
          <w:numId w:val="1"/>
        </w:numPr>
        <w:rPr>
          <w:sz w:val="24"/>
          <w:szCs w:val="24"/>
        </w:rPr>
      </w:pPr>
      <w:r w:rsidRPr="007A6733">
        <w:rPr>
          <w:sz w:val="24"/>
          <w:szCs w:val="24"/>
        </w:rPr>
        <w:t>Use scientific equipment to collect data and analyze the data and make predictions upon returning to the classroom</w:t>
      </w:r>
      <w:r w:rsidR="007A6733" w:rsidRPr="007A6733">
        <w:rPr>
          <w:sz w:val="24"/>
          <w:szCs w:val="24"/>
        </w:rPr>
        <w:t xml:space="preserve"> for long term ocean impacts</w:t>
      </w:r>
    </w:p>
    <w:p w:rsidR="005C0D0B" w:rsidRPr="007A6733" w:rsidRDefault="005C0D0B" w:rsidP="005C0D0B">
      <w:pPr>
        <w:rPr>
          <w:sz w:val="24"/>
          <w:szCs w:val="24"/>
          <w:u w:val="single"/>
        </w:rPr>
      </w:pPr>
      <w:r w:rsidRPr="007A6733">
        <w:rPr>
          <w:sz w:val="24"/>
          <w:szCs w:val="24"/>
          <w:u w:val="single"/>
        </w:rPr>
        <w:t>Methods:</w:t>
      </w:r>
    </w:p>
    <w:p w:rsidR="007A6733" w:rsidRPr="007A6733" w:rsidRDefault="004E3DA0" w:rsidP="007A6733">
      <w:pPr>
        <w:rPr>
          <w:sz w:val="24"/>
          <w:szCs w:val="24"/>
          <w:lang w:val="en"/>
        </w:rPr>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752600" cy="1752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Dorn-Sampler.jpg"/>
                    <pic:cNvPicPr/>
                  </pic:nvPicPr>
                  <pic:blipFill>
                    <a:blip r:embed="rId7">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r w:rsidR="007A6733" w:rsidRPr="007A6733">
        <w:rPr>
          <w:sz w:val="24"/>
          <w:szCs w:val="24"/>
          <w:lang w:val="en"/>
        </w:rPr>
        <w:t xml:space="preserve">“The Van Dorn bottles provide a means of obtaining water samples at selected depths below the surface. It consists of an </w:t>
      </w:r>
      <w:proofErr w:type="gramStart"/>
      <w:r w:rsidR="007A6733" w:rsidRPr="007A6733">
        <w:rPr>
          <w:sz w:val="24"/>
          <w:szCs w:val="24"/>
          <w:lang w:val="en"/>
        </w:rPr>
        <w:t>open ended</w:t>
      </w:r>
      <w:proofErr w:type="gramEnd"/>
      <w:r w:rsidR="007A6733" w:rsidRPr="007A6733">
        <w:rPr>
          <w:sz w:val="24"/>
          <w:szCs w:val="24"/>
          <w:lang w:val="en"/>
        </w:rPr>
        <w:t xml:space="preserve"> clear plastic cylinder that can be attached to the hydrographic wire (the steel wire wound on the winch) and lowered to any desired depth. A deckhand operates the winch. The bottles also provide a platform to which thermometers </w:t>
      </w:r>
      <w:proofErr w:type="gramStart"/>
      <w:r w:rsidR="007A6733" w:rsidRPr="007A6733">
        <w:rPr>
          <w:sz w:val="24"/>
          <w:szCs w:val="24"/>
          <w:lang w:val="en"/>
        </w:rPr>
        <w:t>can be attached</w:t>
      </w:r>
      <w:proofErr w:type="gramEnd"/>
      <w:r w:rsidR="007A6733" w:rsidRPr="007A6733">
        <w:rPr>
          <w:sz w:val="24"/>
          <w:szCs w:val="24"/>
          <w:lang w:val="en"/>
        </w:rPr>
        <w:t xml:space="preserve"> to record the temperature of the water at the location of each Van Dorn bottle. Each end of the cylinder is fitted with a rubber cover. The Van Dorn bottle is attached to the line with the covers pulled out and twisted back and around to the side. The bottle is lowered to a pre-selected depth and left there until the thermometers attached inside come to thermal equilibrium with the water at that depth.”</w:t>
      </w:r>
      <w:r w:rsidR="007A6733" w:rsidRPr="007A6733">
        <w:rPr>
          <w:rStyle w:val="FootnoteReference"/>
          <w:sz w:val="24"/>
          <w:szCs w:val="24"/>
          <w:lang w:val="en"/>
        </w:rPr>
        <w:footnoteReference w:id="10"/>
      </w:r>
    </w:p>
    <w:p w:rsidR="0089050A" w:rsidRDefault="0089050A" w:rsidP="005C0D0B">
      <w:pPr>
        <w:rPr>
          <w:sz w:val="24"/>
          <w:szCs w:val="24"/>
        </w:rPr>
      </w:pPr>
      <w:r w:rsidRPr="007A6733">
        <w:rPr>
          <w:sz w:val="24"/>
          <w:szCs w:val="24"/>
        </w:rPr>
        <w:t xml:space="preserve">Using a </w:t>
      </w:r>
      <w:r w:rsidR="00030CEF">
        <w:rPr>
          <w:sz w:val="24"/>
          <w:szCs w:val="24"/>
        </w:rPr>
        <w:t>La Motte horizontal water sampler</w:t>
      </w:r>
      <w:r w:rsidRPr="007A6733">
        <w:rPr>
          <w:sz w:val="24"/>
          <w:szCs w:val="24"/>
        </w:rPr>
        <w:t xml:space="preserve">, collect water samples at </w:t>
      </w:r>
      <w:proofErr w:type="gramStart"/>
      <w:r w:rsidRPr="007A6733">
        <w:rPr>
          <w:sz w:val="24"/>
          <w:szCs w:val="24"/>
        </w:rPr>
        <w:t>3</w:t>
      </w:r>
      <w:proofErr w:type="gramEnd"/>
      <w:r w:rsidRPr="007A6733">
        <w:rPr>
          <w:sz w:val="24"/>
          <w:szCs w:val="24"/>
        </w:rPr>
        <w:t xml:space="preserve"> different depths and measure for temperature, salinity and </w:t>
      </w:r>
      <w:proofErr w:type="spellStart"/>
      <w:r w:rsidRPr="007A6733">
        <w:rPr>
          <w:sz w:val="24"/>
          <w:szCs w:val="24"/>
        </w:rPr>
        <w:t>pH.</w:t>
      </w:r>
      <w:proofErr w:type="spellEnd"/>
      <w:r w:rsidRPr="007A6733">
        <w:rPr>
          <w:sz w:val="24"/>
          <w:szCs w:val="24"/>
        </w:rPr>
        <w:t xml:space="preserve"> </w:t>
      </w:r>
    </w:p>
    <w:p w:rsidR="00030CEF" w:rsidRDefault="00030CEF" w:rsidP="00030CEF">
      <w:pPr>
        <w:pStyle w:val="ListParagraph"/>
        <w:numPr>
          <w:ilvl w:val="0"/>
          <w:numId w:val="2"/>
        </w:numPr>
        <w:rPr>
          <w:sz w:val="24"/>
          <w:szCs w:val="24"/>
        </w:rPr>
      </w:pPr>
      <w:r>
        <w:rPr>
          <w:sz w:val="24"/>
          <w:szCs w:val="24"/>
        </w:rPr>
        <w:t xml:space="preserve">Read and follow directions </w:t>
      </w:r>
      <w:r w:rsidR="00FF2740">
        <w:rPr>
          <w:sz w:val="24"/>
          <w:szCs w:val="24"/>
        </w:rPr>
        <w:t xml:space="preserve">for the La Motte horizontal water sampler. </w:t>
      </w:r>
    </w:p>
    <w:p w:rsidR="00FF2740" w:rsidRDefault="00FF2740" w:rsidP="00030CEF">
      <w:pPr>
        <w:pStyle w:val="ListParagraph"/>
        <w:numPr>
          <w:ilvl w:val="0"/>
          <w:numId w:val="2"/>
        </w:numPr>
        <w:rPr>
          <w:sz w:val="24"/>
          <w:szCs w:val="24"/>
        </w:rPr>
      </w:pPr>
      <w:r>
        <w:rPr>
          <w:sz w:val="24"/>
          <w:szCs w:val="24"/>
        </w:rPr>
        <w:t xml:space="preserve">Using the Milwaukee MW102 temperature and pH meter, press the ‘On’ button. </w:t>
      </w:r>
    </w:p>
    <w:p w:rsidR="00FF2740" w:rsidRDefault="00FF2740" w:rsidP="00FF2740">
      <w:pPr>
        <w:pStyle w:val="ListParagraph"/>
        <w:numPr>
          <w:ilvl w:val="1"/>
          <w:numId w:val="2"/>
        </w:numPr>
        <w:rPr>
          <w:sz w:val="24"/>
          <w:szCs w:val="24"/>
        </w:rPr>
      </w:pPr>
      <w:r>
        <w:rPr>
          <w:sz w:val="24"/>
          <w:szCs w:val="24"/>
        </w:rPr>
        <w:lastRenderedPageBreak/>
        <w:t>Immerse the tip of the pH and temperature electrode into the sample and stir gently.</w:t>
      </w:r>
    </w:p>
    <w:p w:rsidR="00FF2740" w:rsidRDefault="00FF2740" w:rsidP="00FF2740">
      <w:pPr>
        <w:pStyle w:val="ListParagraph"/>
        <w:numPr>
          <w:ilvl w:val="1"/>
          <w:numId w:val="2"/>
        </w:numPr>
        <w:rPr>
          <w:sz w:val="24"/>
          <w:szCs w:val="24"/>
        </w:rPr>
      </w:pPr>
      <w:r>
        <w:rPr>
          <w:sz w:val="24"/>
          <w:szCs w:val="24"/>
        </w:rPr>
        <w:t xml:space="preserve">The pH measurement is ready when the hourglass symbol stops blinking. </w:t>
      </w:r>
    </w:p>
    <w:p w:rsidR="00FF2740" w:rsidRDefault="00FF2740" w:rsidP="00FF2740">
      <w:pPr>
        <w:pStyle w:val="ListParagraph"/>
        <w:numPr>
          <w:ilvl w:val="1"/>
          <w:numId w:val="2"/>
        </w:numPr>
        <w:rPr>
          <w:sz w:val="24"/>
          <w:szCs w:val="24"/>
        </w:rPr>
      </w:pPr>
      <w:r>
        <w:rPr>
          <w:sz w:val="24"/>
          <w:szCs w:val="24"/>
        </w:rPr>
        <w:t>To display the measured temperature, press and hold the degrees C key</w:t>
      </w:r>
      <w:r w:rsidR="006112C1">
        <w:rPr>
          <w:sz w:val="24"/>
          <w:szCs w:val="24"/>
        </w:rPr>
        <w:t xml:space="preserve">. When the key </w:t>
      </w:r>
      <w:proofErr w:type="gramStart"/>
      <w:r w:rsidR="006112C1">
        <w:rPr>
          <w:sz w:val="24"/>
          <w:szCs w:val="24"/>
        </w:rPr>
        <w:t>is released</w:t>
      </w:r>
      <w:proofErr w:type="gramEnd"/>
      <w:r w:rsidR="006112C1">
        <w:rPr>
          <w:sz w:val="24"/>
          <w:szCs w:val="24"/>
        </w:rPr>
        <w:t xml:space="preserve">, the display will return to the pH reading. </w:t>
      </w:r>
    </w:p>
    <w:p w:rsidR="006112C1" w:rsidRDefault="006112C1" w:rsidP="00FF2740">
      <w:pPr>
        <w:pStyle w:val="ListParagraph"/>
        <w:numPr>
          <w:ilvl w:val="1"/>
          <w:numId w:val="2"/>
        </w:numPr>
        <w:rPr>
          <w:sz w:val="24"/>
          <w:szCs w:val="24"/>
        </w:rPr>
      </w:pPr>
      <w:proofErr w:type="spellStart"/>
      <w:r>
        <w:rPr>
          <w:sz w:val="24"/>
          <w:szCs w:val="24"/>
        </w:rPr>
        <w:t>Rince</w:t>
      </w:r>
      <w:proofErr w:type="spellEnd"/>
      <w:r>
        <w:rPr>
          <w:sz w:val="24"/>
          <w:szCs w:val="24"/>
        </w:rPr>
        <w:t xml:space="preserve"> the Instant Ocean Hydrometer with pure water before filling it to make sure it is clean. Immerse the hydrometer in the water sample, allowing it to fill completely. Remove it and set it on a level surface. Tap the side to dislodge any bubbles. Observe the needle as it moves to the proper reading for the specific gravity and salinity. </w:t>
      </w:r>
    </w:p>
    <w:p w:rsidR="006112C1" w:rsidRDefault="006112C1" w:rsidP="00FF2740">
      <w:pPr>
        <w:pStyle w:val="ListParagraph"/>
        <w:numPr>
          <w:ilvl w:val="1"/>
          <w:numId w:val="2"/>
        </w:numPr>
        <w:rPr>
          <w:sz w:val="24"/>
          <w:szCs w:val="24"/>
        </w:rPr>
      </w:pPr>
      <w:r>
        <w:rPr>
          <w:sz w:val="24"/>
          <w:szCs w:val="24"/>
        </w:rPr>
        <w:t>Record observations.</w:t>
      </w:r>
    </w:p>
    <w:p w:rsidR="006112C1" w:rsidRPr="00030CEF" w:rsidRDefault="006112C1" w:rsidP="006112C1">
      <w:pPr>
        <w:pStyle w:val="ListParagraph"/>
        <w:numPr>
          <w:ilvl w:val="0"/>
          <w:numId w:val="2"/>
        </w:numPr>
        <w:rPr>
          <w:sz w:val="24"/>
          <w:szCs w:val="24"/>
        </w:rPr>
      </w:pPr>
      <w:r>
        <w:rPr>
          <w:sz w:val="24"/>
          <w:szCs w:val="24"/>
        </w:rPr>
        <w:t xml:space="preserve">Repeat for </w:t>
      </w:r>
      <w:proofErr w:type="gramStart"/>
      <w:r>
        <w:rPr>
          <w:sz w:val="24"/>
          <w:szCs w:val="24"/>
        </w:rPr>
        <w:t>3</w:t>
      </w:r>
      <w:proofErr w:type="gramEnd"/>
      <w:r>
        <w:rPr>
          <w:sz w:val="24"/>
          <w:szCs w:val="24"/>
        </w:rPr>
        <w:t xml:space="preserve"> different depths. </w:t>
      </w:r>
    </w:p>
    <w:p w:rsidR="005C0D0B" w:rsidRPr="007A6733" w:rsidRDefault="005C0D0B" w:rsidP="005C0D0B">
      <w:pPr>
        <w:rPr>
          <w:sz w:val="24"/>
          <w:szCs w:val="24"/>
          <w:u w:val="single"/>
        </w:rPr>
      </w:pPr>
      <w:bookmarkStart w:id="0" w:name="_GoBack"/>
      <w:bookmarkEnd w:id="0"/>
      <w:r w:rsidRPr="007A6733">
        <w:rPr>
          <w:sz w:val="24"/>
          <w:szCs w:val="24"/>
          <w:u w:val="single"/>
        </w:rPr>
        <w:t>Conclusion</w:t>
      </w:r>
    </w:p>
    <w:p w:rsidR="007A6733" w:rsidRPr="007A6733" w:rsidRDefault="007A6733" w:rsidP="005C0D0B">
      <w:pPr>
        <w:rPr>
          <w:sz w:val="24"/>
          <w:szCs w:val="24"/>
        </w:rPr>
      </w:pPr>
      <w:r w:rsidRPr="007A6733">
        <w:rPr>
          <w:sz w:val="24"/>
          <w:szCs w:val="24"/>
        </w:rPr>
        <w:tab/>
        <w:t xml:space="preserve">The factors that </w:t>
      </w:r>
      <w:r w:rsidR="004406AB" w:rsidRPr="007A6733">
        <w:rPr>
          <w:sz w:val="24"/>
          <w:szCs w:val="24"/>
        </w:rPr>
        <w:t>affect</w:t>
      </w:r>
      <w:r w:rsidRPr="007A6733">
        <w:rPr>
          <w:sz w:val="24"/>
          <w:szCs w:val="24"/>
        </w:rPr>
        <w:t xml:space="preserve"> the oceans are wide and many. However, in its simplified form</w:t>
      </w:r>
      <w:r w:rsidR="005F6636">
        <w:rPr>
          <w:sz w:val="24"/>
          <w:szCs w:val="24"/>
        </w:rPr>
        <w:t>, scientific generalizations, projections and</w:t>
      </w:r>
      <w:r w:rsidRPr="007A6733">
        <w:rPr>
          <w:sz w:val="24"/>
          <w:szCs w:val="24"/>
        </w:rPr>
        <w:t xml:space="preserve"> predictions </w:t>
      </w:r>
      <w:proofErr w:type="gramStart"/>
      <w:r w:rsidRPr="007A6733">
        <w:rPr>
          <w:sz w:val="24"/>
          <w:szCs w:val="24"/>
        </w:rPr>
        <w:t>can be made</w:t>
      </w:r>
      <w:proofErr w:type="gramEnd"/>
      <w:r w:rsidRPr="007A6733">
        <w:rPr>
          <w:sz w:val="24"/>
          <w:szCs w:val="24"/>
        </w:rPr>
        <w:t xml:space="preserve"> about the effects of increases to</w:t>
      </w:r>
      <w:r w:rsidR="005F6636">
        <w:rPr>
          <w:sz w:val="24"/>
          <w:szCs w:val="24"/>
        </w:rPr>
        <w:t xml:space="preserve"> temperature and pH to ocean currents. Changes in salinity levels not only effect the density of the water and the convection currents, </w:t>
      </w:r>
      <w:proofErr w:type="gramStart"/>
      <w:r w:rsidR="005F6636">
        <w:rPr>
          <w:sz w:val="24"/>
          <w:szCs w:val="24"/>
        </w:rPr>
        <w:t>but</w:t>
      </w:r>
      <w:proofErr w:type="gramEnd"/>
      <w:r w:rsidR="005F6636">
        <w:rPr>
          <w:sz w:val="24"/>
          <w:szCs w:val="24"/>
        </w:rPr>
        <w:t xml:space="preserve"> have dire consequences for marine life</w:t>
      </w:r>
      <w:r w:rsidRPr="007A6733">
        <w:rPr>
          <w:sz w:val="24"/>
          <w:szCs w:val="24"/>
        </w:rPr>
        <w:t xml:space="preserve"> </w:t>
      </w:r>
      <w:r w:rsidR="005F6636">
        <w:rPr>
          <w:sz w:val="24"/>
          <w:szCs w:val="24"/>
        </w:rPr>
        <w:t xml:space="preserve">which have adapted to survive in a narrow range of salinity. As ocean temperatures increase and more fresh water from the polar ice caps melts, our current understanding of the homeostasis of the oceans will change. </w:t>
      </w:r>
      <w:hyperlink r:id="rId8" w:history="1">
        <w:r w:rsidR="00672F8D" w:rsidRPr="00F344F4">
          <w:rPr>
            <w:rStyle w:val="Hyperlink"/>
            <w:sz w:val="24"/>
            <w:szCs w:val="24"/>
          </w:rPr>
          <w:t>https://vimeo.com/8990924</w:t>
        </w:r>
      </w:hyperlink>
      <w:r w:rsidR="00672F8D">
        <w:rPr>
          <w:sz w:val="24"/>
          <w:szCs w:val="24"/>
        </w:rPr>
        <w:t xml:space="preserve"> </w:t>
      </w:r>
    </w:p>
    <w:p w:rsidR="005C0D0B" w:rsidRPr="007A6733" w:rsidRDefault="005C0D0B" w:rsidP="005C0D0B">
      <w:pPr>
        <w:rPr>
          <w:sz w:val="24"/>
          <w:szCs w:val="24"/>
        </w:rPr>
      </w:pPr>
    </w:p>
    <w:p w:rsidR="005C0D0B" w:rsidRPr="007A6733" w:rsidRDefault="005C0D0B" w:rsidP="005C0D0B">
      <w:pPr>
        <w:rPr>
          <w:sz w:val="24"/>
          <w:szCs w:val="24"/>
        </w:rPr>
      </w:pPr>
    </w:p>
    <w:sectPr w:rsidR="005C0D0B" w:rsidRPr="007A67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3D" w:rsidRDefault="00675C3D" w:rsidP="00675C3D">
      <w:pPr>
        <w:spacing w:after="0" w:line="240" w:lineRule="auto"/>
      </w:pPr>
      <w:r>
        <w:separator/>
      </w:r>
    </w:p>
  </w:endnote>
  <w:endnote w:type="continuationSeparator" w:id="0">
    <w:p w:rsidR="00675C3D" w:rsidRDefault="00675C3D" w:rsidP="0067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3D" w:rsidRDefault="00675C3D" w:rsidP="00675C3D">
      <w:pPr>
        <w:spacing w:after="0" w:line="240" w:lineRule="auto"/>
      </w:pPr>
      <w:r>
        <w:separator/>
      </w:r>
    </w:p>
  </w:footnote>
  <w:footnote w:type="continuationSeparator" w:id="0">
    <w:p w:rsidR="00675C3D" w:rsidRDefault="00675C3D" w:rsidP="00675C3D">
      <w:pPr>
        <w:spacing w:after="0" w:line="240" w:lineRule="auto"/>
      </w:pPr>
      <w:r>
        <w:continuationSeparator/>
      </w:r>
    </w:p>
  </w:footnote>
  <w:footnote w:id="1">
    <w:p w:rsidR="00FC5548" w:rsidRDefault="00FC5548" w:rsidP="00FC5548">
      <w:pPr>
        <w:pStyle w:val="FootnoteText"/>
      </w:pPr>
      <w:r>
        <w:rPr>
          <w:rStyle w:val="FootnoteReference"/>
        </w:rPr>
        <w:footnoteRef/>
      </w:r>
      <w:r>
        <w:t xml:space="preserve"> </w:t>
      </w:r>
      <w:hyperlink r:id="rId1" w:history="1">
        <w:r w:rsidRPr="0073145D">
          <w:rPr>
            <w:rStyle w:val="Hyperlink"/>
          </w:rPr>
          <w:t>http://marinebio.org/oceans/temperature/</w:t>
        </w:r>
      </w:hyperlink>
      <w:r>
        <w:t xml:space="preserve"> </w:t>
      </w:r>
    </w:p>
  </w:footnote>
  <w:footnote w:id="2">
    <w:p w:rsidR="00FC5548" w:rsidRDefault="00FC5548" w:rsidP="00FC5548">
      <w:pPr>
        <w:pStyle w:val="FootnoteText"/>
      </w:pPr>
      <w:r>
        <w:rPr>
          <w:rStyle w:val="FootnoteReference"/>
        </w:rPr>
        <w:footnoteRef/>
      </w:r>
      <w:r>
        <w:t xml:space="preserve"> </w:t>
      </w:r>
      <w:hyperlink r:id="rId2" w:history="1">
        <w:r w:rsidRPr="0073145D">
          <w:rPr>
            <w:rStyle w:val="Hyperlink"/>
          </w:rPr>
          <w:t>http://marinebio.org/oceans/ocean-chemistry/</w:t>
        </w:r>
      </w:hyperlink>
      <w:r>
        <w:t xml:space="preserve"> </w:t>
      </w:r>
    </w:p>
  </w:footnote>
  <w:footnote w:id="3">
    <w:p w:rsidR="00545191" w:rsidRDefault="00545191" w:rsidP="00545191">
      <w:pPr>
        <w:pStyle w:val="FootnoteText"/>
      </w:pPr>
      <w:r>
        <w:rPr>
          <w:rStyle w:val="FootnoteReference"/>
        </w:rPr>
        <w:footnoteRef/>
      </w:r>
      <w:r>
        <w:t xml:space="preserve"> </w:t>
      </w:r>
      <w:hyperlink r:id="rId3" w:history="1">
        <w:r w:rsidRPr="0073145D">
          <w:rPr>
            <w:rStyle w:val="Hyperlink"/>
          </w:rPr>
          <w:t>http://marinebio.org/oceans/temperature/</w:t>
        </w:r>
      </w:hyperlink>
      <w:r>
        <w:t xml:space="preserve"> </w:t>
      </w:r>
    </w:p>
  </w:footnote>
  <w:footnote w:id="4">
    <w:p w:rsidR="0026513C" w:rsidRDefault="0026513C">
      <w:pPr>
        <w:pStyle w:val="FootnoteText"/>
      </w:pPr>
      <w:r>
        <w:rPr>
          <w:rStyle w:val="FootnoteReference"/>
        </w:rPr>
        <w:footnoteRef/>
      </w:r>
      <w:r>
        <w:t xml:space="preserve"> </w:t>
      </w:r>
      <w:hyperlink r:id="rId4" w:history="1">
        <w:r w:rsidRPr="0073145D">
          <w:rPr>
            <w:rStyle w:val="Hyperlink"/>
          </w:rPr>
          <w:t>http://marinebio.org/oceans/temperature/</w:t>
        </w:r>
      </w:hyperlink>
      <w:r>
        <w:t xml:space="preserve"> </w:t>
      </w:r>
    </w:p>
  </w:footnote>
  <w:footnote w:id="5">
    <w:p w:rsidR="00545191" w:rsidRDefault="00545191">
      <w:pPr>
        <w:pStyle w:val="FootnoteText"/>
      </w:pPr>
      <w:r>
        <w:rPr>
          <w:rStyle w:val="FootnoteReference"/>
        </w:rPr>
        <w:footnoteRef/>
      </w:r>
      <w:r>
        <w:t xml:space="preserve"> </w:t>
      </w:r>
      <w:hyperlink r:id="rId5" w:history="1">
        <w:r w:rsidRPr="0073145D">
          <w:rPr>
            <w:rStyle w:val="Hyperlink"/>
          </w:rPr>
          <w:t>https://sciencing.com/salinity-impact-oceans-currents-5517246.html</w:t>
        </w:r>
      </w:hyperlink>
      <w:r>
        <w:t xml:space="preserve"> </w:t>
      </w:r>
    </w:p>
  </w:footnote>
  <w:footnote w:id="6">
    <w:p w:rsidR="00222BB1" w:rsidRDefault="00222BB1">
      <w:pPr>
        <w:pStyle w:val="FootnoteText"/>
      </w:pPr>
      <w:r>
        <w:rPr>
          <w:rStyle w:val="FootnoteReference"/>
        </w:rPr>
        <w:footnoteRef/>
      </w:r>
      <w:r>
        <w:t xml:space="preserve"> </w:t>
      </w:r>
      <w:hyperlink r:id="rId6" w:history="1">
        <w:r w:rsidRPr="0073145D">
          <w:rPr>
            <w:rStyle w:val="Hyperlink"/>
          </w:rPr>
          <w:t>https://www.youtube.com/watch?v=aLuSi_6Ol8M</w:t>
        </w:r>
      </w:hyperlink>
      <w:r>
        <w:t xml:space="preserve"> </w:t>
      </w:r>
    </w:p>
  </w:footnote>
  <w:footnote w:id="7">
    <w:p w:rsidR="00921452" w:rsidRDefault="00921452">
      <w:pPr>
        <w:pStyle w:val="FootnoteText"/>
      </w:pPr>
      <w:r>
        <w:rPr>
          <w:rStyle w:val="FootnoteReference"/>
        </w:rPr>
        <w:footnoteRef/>
      </w:r>
      <w:r>
        <w:t xml:space="preserve"> </w:t>
      </w:r>
      <w:hyperlink r:id="rId7" w:history="1">
        <w:r w:rsidRPr="0073145D">
          <w:rPr>
            <w:rStyle w:val="Hyperlink"/>
          </w:rPr>
          <w:t>https://www.climaterealityproject.org/blog/global-warming-ocean-acidification</w:t>
        </w:r>
      </w:hyperlink>
      <w:r>
        <w:t xml:space="preserve"> </w:t>
      </w:r>
    </w:p>
  </w:footnote>
  <w:footnote w:id="8">
    <w:p w:rsidR="00675C3D" w:rsidRDefault="00675C3D">
      <w:pPr>
        <w:pStyle w:val="FootnoteText"/>
      </w:pPr>
      <w:r>
        <w:rPr>
          <w:rStyle w:val="FootnoteReference"/>
        </w:rPr>
        <w:footnoteRef/>
      </w:r>
      <w:r>
        <w:t xml:space="preserve"> </w:t>
      </w:r>
      <w:hyperlink r:id="rId8" w:history="1">
        <w:r w:rsidRPr="0073145D">
          <w:rPr>
            <w:rStyle w:val="Hyperlink"/>
          </w:rPr>
          <w:t>https://vimeo.com/8990924</w:t>
        </w:r>
      </w:hyperlink>
      <w:r>
        <w:t xml:space="preserve"> </w:t>
      </w:r>
    </w:p>
  </w:footnote>
  <w:footnote w:id="9">
    <w:p w:rsidR="00BE1EB6" w:rsidRDefault="00BE1EB6" w:rsidP="00BE1EB6">
      <w:pPr>
        <w:pStyle w:val="FootnoteText"/>
      </w:pPr>
      <w:r>
        <w:rPr>
          <w:rStyle w:val="FootnoteReference"/>
        </w:rPr>
        <w:footnoteRef/>
      </w:r>
      <w:r>
        <w:t xml:space="preserve"> </w:t>
      </w:r>
      <w:hyperlink r:id="rId9" w:history="1">
        <w:r w:rsidRPr="0073145D">
          <w:rPr>
            <w:rStyle w:val="Hyperlink"/>
          </w:rPr>
          <w:t>https://www.climate.gov/news-features/climate-tech/new-tool-helps-oyster-growers-prepare-changing-ocean-chemistry</w:t>
        </w:r>
      </w:hyperlink>
      <w:r>
        <w:t xml:space="preserve"> </w:t>
      </w:r>
    </w:p>
  </w:footnote>
  <w:footnote w:id="10">
    <w:p w:rsidR="007A6733" w:rsidRDefault="007A6733">
      <w:pPr>
        <w:pStyle w:val="FootnoteText"/>
      </w:pPr>
      <w:r>
        <w:rPr>
          <w:rStyle w:val="FootnoteReference"/>
        </w:rPr>
        <w:footnoteRef/>
      </w:r>
      <w:r>
        <w:t xml:space="preserve"> </w:t>
      </w:r>
      <w:hyperlink r:id="rId10" w:history="1">
        <w:r w:rsidRPr="0073145D">
          <w:rPr>
            <w:rStyle w:val="Hyperlink"/>
          </w:rPr>
          <w:t>https://www.gvsu.edu/wri/education/instructors-manual-water-sampling-3.htm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84447"/>
      <w:docPartObj>
        <w:docPartGallery w:val="Page Numbers (Top of Page)"/>
        <w:docPartUnique/>
      </w:docPartObj>
    </w:sdtPr>
    <w:sdtEndPr>
      <w:rPr>
        <w:noProof/>
      </w:rPr>
    </w:sdtEndPr>
    <w:sdtContent>
      <w:p w:rsidR="00BE1EB6" w:rsidRDefault="00BE1EB6">
        <w:pPr>
          <w:pStyle w:val="Header"/>
          <w:jc w:val="right"/>
        </w:pPr>
        <w:r>
          <w:fldChar w:fldCharType="begin"/>
        </w:r>
        <w:r>
          <w:instrText xml:space="preserve"> PAGE   \* MERGEFORMAT </w:instrText>
        </w:r>
        <w:r>
          <w:fldChar w:fldCharType="separate"/>
        </w:r>
        <w:r w:rsidR="006112C1">
          <w:rPr>
            <w:noProof/>
          </w:rPr>
          <w:t>1</w:t>
        </w:r>
        <w:r>
          <w:rPr>
            <w:noProof/>
          </w:rPr>
          <w:fldChar w:fldCharType="end"/>
        </w:r>
      </w:p>
    </w:sdtContent>
  </w:sdt>
  <w:p w:rsidR="00BE1EB6" w:rsidRDefault="00BE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B136B"/>
    <w:multiLevelType w:val="hybridMultilevel"/>
    <w:tmpl w:val="5BB80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E0F99"/>
    <w:multiLevelType w:val="hybridMultilevel"/>
    <w:tmpl w:val="DB2C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0B"/>
    <w:rsid w:val="00030CEF"/>
    <w:rsid w:val="000B0A7F"/>
    <w:rsid w:val="002218AD"/>
    <w:rsid w:val="00222BB1"/>
    <w:rsid w:val="0026513C"/>
    <w:rsid w:val="002A67A5"/>
    <w:rsid w:val="004406AB"/>
    <w:rsid w:val="004E3DA0"/>
    <w:rsid w:val="00513FFF"/>
    <w:rsid w:val="00524905"/>
    <w:rsid w:val="00545191"/>
    <w:rsid w:val="005B4A1C"/>
    <w:rsid w:val="005C0D0B"/>
    <w:rsid w:val="005F6636"/>
    <w:rsid w:val="006003F5"/>
    <w:rsid w:val="006112C1"/>
    <w:rsid w:val="0065142D"/>
    <w:rsid w:val="00672F8D"/>
    <w:rsid w:val="00675C3D"/>
    <w:rsid w:val="006C6FF6"/>
    <w:rsid w:val="00730D7B"/>
    <w:rsid w:val="007A6733"/>
    <w:rsid w:val="008333FC"/>
    <w:rsid w:val="0089050A"/>
    <w:rsid w:val="00921452"/>
    <w:rsid w:val="00993701"/>
    <w:rsid w:val="00BE1EB6"/>
    <w:rsid w:val="00C01F7F"/>
    <w:rsid w:val="00C44E41"/>
    <w:rsid w:val="00C555EA"/>
    <w:rsid w:val="00DE311E"/>
    <w:rsid w:val="00E20495"/>
    <w:rsid w:val="00E21176"/>
    <w:rsid w:val="00E22609"/>
    <w:rsid w:val="00E33D75"/>
    <w:rsid w:val="00EF4344"/>
    <w:rsid w:val="00F70AD8"/>
    <w:rsid w:val="00FC5548"/>
    <w:rsid w:val="00FE19B6"/>
    <w:rsid w:val="00FF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EA0C"/>
  <w15:chartTrackingRefBased/>
  <w15:docId w15:val="{15B0B045-F464-48D3-84A9-316A98B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5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C3D"/>
    <w:rPr>
      <w:sz w:val="20"/>
      <w:szCs w:val="20"/>
    </w:rPr>
  </w:style>
  <w:style w:type="character" w:styleId="FootnoteReference">
    <w:name w:val="footnote reference"/>
    <w:basedOn w:val="DefaultParagraphFont"/>
    <w:uiPriority w:val="99"/>
    <w:semiHidden/>
    <w:unhideWhenUsed/>
    <w:rsid w:val="00675C3D"/>
    <w:rPr>
      <w:vertAlign w:val="superscript"/>
    </w:rPr>
  </w:style>
  <w:style w:type="character" w:styleId="Hyperlink">
    <w:name w:val="Hyperlink"/>
    <w:basedOn w:val="DefaultParagraphFont"/>
    <w:uiPriority w:val="99"/>
    <w:unhideWhenUsed/>
    <w:rsid w:val="00675C3D"/>
    <w:rPr>
      <w:color w:val="0563C1" w:themeColor="hyperlink"/>
      <w:u w:val="single"/>
    </w:rPr>
  </w:style>
  <w:style w:type="paragraph" w:styleId="ListParagraph">
    <w:name w:val="List Paragraph"/>
    <w:basedOn w:val="Normal"/>
    <w:uiPriority w:val="34"/>
    <w:qFormat/>
    <w:rsid w:val="0026513C"/>
    <w:pPr>
      <w:ind w:left="720"/>
      <w:contextualSpacing/>
    </w:pPr>
  </w:style>
  <w:style w:type="paragraph" w:styleId="Header">
    <w:name w:val="header"/>
    <w:basedOn w:val="Normal"/>
    <w:link w:val="HeaderChar"/>
    <w:uiPriority w:val="99"/>
    <w:unhideWhenUsed/>
    <w:rsid w:val="00BE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B6"/>
  </w:style>
  <w:style w:type="paragraph" w:styleId="Footer">
    <w:name w:val="footer"/>
    <w:basedOn w:val="Normal"/>
    <w:link w:val="FooterChar"/>
    <w:uiPriority w:val="99"/>
    <w:unhideWhenUsed/>
    <w:rsid w:val="00BE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361492">
      <w:bodyDiv w:val="1"/>
      <w:marLeft w:val="0"/>
      <w:marRight w:val="0"/>
      <w:marTop w:val="0"/>
      <w:marBottom w:val="0"/>
      <w:divBdr>
        <w:top w:val="none" w:sz="0" w:space="0" w:color="auto"/>
        <w:left w:val="none" w:sz="0" w:space="0" w:color="auto"/>
        <w:bottom w:val="none" w:sz="0" w:space="0" w:color="auto"/>
        <w:right w:val="none" w:sz="0" w:space="0" w:color="auto"/>
      </w:divBdr>
      <w:divsChild>
        <w:div w:id="261226568">
          <w:marLeft w:val="0"/>
          <w:marRight w:val="0"/>
          <w:marTop w:val="0"/>
          <w:marBottom w:val="0"/>
          <w:divBdr>
            <w:top w:val="none" w:sz="0" w:space="0" w:color="auto"/>
            <w:left w:val="none" w:sz="0" w:space="0" w:color="auto"/>
            <w:bottom w:val="none" w:sz="0" w:space="0" w:color="auto"/>
            <w:right w:val="none" w:sz="0" w:space="0" w:color="auto"/>
          </w:divBdr>
          <w:divsChild>
            <w:div w:id="2117216850">
              <w:marLeft w:val="0"/>
              <w:marRight w:val="0"/>
              <w:marTop w:val="0"/>
              <w:marBottom w:val="0"/>
              <w:divBdr>
                <w:top w:val="none" w:sz="0" w:space="0" w:color="auto"/>
                <w:left w:val="none" w:sz="0" w:space="0" w:color="auto"/>
                <w:bottom w:val="none" w:sz="0" w:space="0" w:color="auto"/>
                <w:right w:val="none" w:sz="0" w:space="0" w:color="auto"/>
              </w:divBdr>
              <w:divsChild>
                <w:div w:id="270557641">
                  <w:marLeft w:val="0"/>
                  <w:marRight w:val="0"/>
                  <w:marTop w:val="0"/>
                  <w:marBottom w:val="0"/>
                  <w:divBdr>
                    <w:top w:val="none" w:sz="0" w:space="0" w:color="auto"/>
                    <w:left w:val="none" w:sz="0" w:space="0" w:color="auto"/>
                    <w:bottom w:val="none" w:sz="0" w:space="0" w:color="auto"/>
                    <w:right w:val="none" w:sz="0" w:space="0" w:color="auto"/>
                  </w:divBdr>
                  <w:divsChild>
                    <w:div w:id="1650674056">
                      <w:marLeft w:val="-360"/>
                      <w:marRight w:val="-360"/>
                      <w:marTop w:val="0"/>
                      <w:marBottom w:val="0"/>
                      <w:divBdr>
                        <w:top w:val="none" w:sz="0" w:space="0" w:color="auto"/>
                        <w:left w:val="none" w:sz="0" w:space="0" w:color="auto"/>
                        <w:bottom w:val="none" w:sz="0" w:space="0" w:color="auto"/>
                        <w:right w:val="none" w:sz="0" w:space="0" w:color="auto"/>
                      </w:divBdr>
                      <w:divsChild>
                        <w:div w:id="1331133688">
                          <w:marLeft w:val="0"/>
                          <w:marRight w:val="0"/>
                          <w:marTop w:val="0"/>
                          <w:marBottom w:val="0"/>
                          <w:divBdr>
                            <w:top w:val="none" w:sz="0" w:space="0" w:color="auto"/>
                            <w:left w:val="none" w:sz="0" w:space="0" w:color="auto"/>
                            <w:bottom w:val="none" w:sz="0" w:space="0" w:color="auto"/>
                            <w:right w:val="none" w:sz="0" w:space="0" w:color="auto"/>
                          </w:divBdr>
                          <w:divsChild>
                            <w:div w:id="13847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899092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imeo.com/8990924" TargetMode="External"/><Relationship Id="rId3" Type="http://schemas.openxmlformats.org/officeDocument/2006/relationships/hyperlink" Target="http://marinebio.org/oceans/temperature/" TargetMode="External"/><Relationship Id="rId7" Type="http://schemas.openxmlformats.org/officeDocument/2006/relationships/hyperlink" Target="https://www.climaterealityproject.org/blog/global-warming-ocean-acidification" TargetMode="External"/><Relationship Id="rId2" Type="http://schemas.openxmlformats.org/officeDocument/2006/relationships/hyperlink" Target="http://marinebio.org/oceans/ocean-chemistry/" TargetMode="External"/><Relationship Id="rId1" Type="http://schemas.openxmlformats.org/officeDocument/2006/relationships/hyperlink" Target="http://marinebio.org/oceans/temperature/" TargetMode="External"/><Relationship Id="rId6" Type="http://schemas.openxmlformats.org/officeDocument/2006/relationships/hyperlink" Target="https://www.youtube.com/watch?v=aLuSi_6Ol8M" TargetMode="External"/><Relationship Id="rId5" Type="http://schemas.openxmlformats.org/officeDocument/2006/relationships/hyperlink" Target="https://sciencing.com/salinity-impact-oceans-currents-5517246.html" TargetMode="External"/><Relationship Id="rId10" Type="http://schemas.openxmlformats.org/officeDocument/2006/relationships/hyperlink" Target="https://www.gvsu.edu/wri/education/instructors-manual-water-sampling-3.htm" TargetMode="External"/><Relationship Id="rId4" Type="http://schemas.openxmlformats.org/officeDocument/2006/relationships/hyperlink" Target="http://marinebio.org/oceans/temperature/" TargetMode="External"/><Relationship Id="rId9" Type="http://schemas.openxmlformats.org/officeDocument/2006/relationships/hyperlink" Target="https://www.climate.gov/news-features/climate-tech/new-tool-helps-oyster-growers-prepare-changing-ocean-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3029</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Callista@Parks</dc:creator>
  <cp:keywords/>
  <dc:description/>
  <cp:lastModifiedBy>Turner, Callista@Parks</cp:lastModifiedBy>
  <cp:revision>20</cp:revision>
  <dcterms:created xsi:type="dcterms:W3CDTF">2018-10-16T20:36:00Z</dcterms:created>
  <dcterms:modified xsi:type="dcterms:W3CDTF">2018-10-23T23:58:00Z</dcterms:modified>
</cp:coreProperties>
</file>